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0" w:rsidRDefault="00CA48B0" w:rsidP="00CA48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p w:rsidR="00B64840" w:rsidRPr="00CA48B0" w:rsidRDefault="00A86F48" w:rsidP="00CA48B0">
      <w:pPr>
        <w:jc w:val="center"/>
        <w:rPr>
          <w:rFonts w:ascii="Arial" w:hAnsi="Arial" w:cs="Arial"/>
          <w:b/>
          <w:sz w:val="28"/>
          <w:szCs w:val="28"/>
        </w:rPr>
      </w:pPr>
      <w:r w:rsidRPr="00CA48B0">
        <w:rPr>
          <w:rFonts w:ascii="Arial" w:hAnsi="Arial" w:cs="Arial"/>
          <w:b/>
          <w:sz w:val="28"/>
          <w:szCs w:val="28"/>
        </w:rPr>
        <w:t>Primer sesión d</w:t>
      </w:r>
      <w:r w:rsidR="00090655">
        <w:rPr>
          <w:rFonts w:ascii="Arial" w:hAnsi="Arial" w:cs="Arial"/>
          <w:b/>
          <w:sz w:val="28"/>
          <w:szCs w:val="28"/>
        </w:rPr>
        <w:t>e carácter extraordinaria del Comité Seleccionador del Premio Municipal de la Juventud en San Pedro Tlaquepaqu</w:t>
      </w:r>
      <w:r w:rsidR="001C73D7">
        <w:rPr>
          <w:rFonts w:ascii="Arial" w:hAnsi="Arial" w:cs="Arial"/>
          <w:b/>
          <w:sz w:val="28"/>
          <w:szCs w:val="28"/>
        </w:rPr>
        <w:t>e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</w:p>
    <w:p w:rsidR="00CA48B0" w:rsidRPr="00A86F48" w:rsidRDefault="00CA48B0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0E2CF6">
        <w:rPr>
          <w:rFonts w:ascii="Arial" w:hAnsi="Arial" w:cs="Arial"/>
          <w:sz w:val="24"/>
          <w:szCs w:val="24"/>
        </w:rPr>
        <w:t>0</w:t>
      </w:r>
      <w:r w:rsidR="00B018C7">
        <w:rPr>
          <w:rFonts w:ascii="Arial" w:hAnsi="Arial" w:cs="Arial"/>
          <w:sz w:val="24"/>
          <w:szCs w:val="24"/>
        </w:rPr>
        <w:t>6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B018C7">
        <w:rPr>
          <w:rFonts w:ascii="Arial" w:hAnsi="Arial" w:cs="Arial"/>
          <w:sz w:val="24"/>
          <w:szCs w:val="24"/>
        </w:rPr>
        <w:t>Octubre</w:t>
      </w:r>
      <w:r w:rsidR="000E2CF6">
        <w:rPr>
          <w:rFonts w:ascii="Arial" w:hAnsi="Arial" w:cs="Arial"/>
          <w:sz w:val="24"/>
          <w:szCs w:val="24"/>
        </w:rPr>
        <w:t xml:space="preserve"> del 2016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14:</w:t>
      </w:r>
      <w:r w:rsidR="00B018C7">
        <w:rPr>
          <w:rFonts w:ascii="Arial" w:hAnsi="Arial" w:cs="Arial"/>
          <w:sz w:val="24"/>
          <w:szCs w:val="24"/>
        </w:rPr>
        <w:t>00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601409" w:rsidRDefault="00A86F48" w:rsidP="00003CB3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="00601409"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="00003CB3">
        <w:rPr>
          <w:rFonts w:ascii="Arial" w:hAnsi="Arial" w:cs="Arial"/>
          <w:sz w:val="24"/>
          <w:szCs w:val="24"/>
        </w:rPr>
        <w:t>Exp</w:t>
      </w:r>
      <w:r w:rsidR="00601409" w:rsidRPr="00601409">
        <w:rPr>
          <w:rFonts w:ascii="Arial" w:hAnsi="Arial" w:cs="Arial"/>
          <w:sz w:val="24"/>
          <w:szCs w:val="24"/>
        </w:rPr>
        <w:t>residente</w:t>
      </w:r>
      <w:proofErr w:type="spellEnd"/>
      <w:r w:rsidR="00003CB3"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70F2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601409">
        <w:rPr>
          <w:rFonts w:ascii="Arial" w:hAnsi="Arial" w:cs="Arial"/>
          <w:sz w:val="24"/>
          <w:szCs w:val="24"/>
        </w:rPr>
        <w:tab/>
      </w:r>
    </w:p>
    <w:p w:rsidR="008A70F2" w:rsidRDefault="008A70F2" w:rsidP="00CA48B0">
      <w:pPr>
        <w:jc w:val="both"/>
        <w:rPr>
          <w:rFonts w:ascii="Arial" w:hAnsi="Arial" w:cs="Arial"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311060" w:rsidRDefault="003110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Asistencia</w:t>
      </w:r>
      <w:r w:rsidR="008A70F2" w:rsidRPr="00311060">
        <w:rPr>
          <w:rFonts w:ascii="Arial" w:hAnsi="Arial" w:cs="Arial"/>
          <w:sz w:val="24"/>
          <w:szCs w:val="24"/>
        </w:rPr>
        <w:t>.</w:t>
      </w:r>
    </w:p>
    <w:p w:rsidR="008A70F2" w:rsidRDefault="008A70F2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60">
        <w:rPr>
          <w:rFonts w:ascii="Arial" w:hAnsi="Arial" w:cs="Arial"/>
          <w:sz w:val="24"/>
          <w:szCs w:val="24"/>
        </w:rPr>
        <w:t xml:space="preserve">Lectura y </w:t>
      </w:r>
      <w:r w:rsidR="00311060">
        <w:rPr>
          <w:rFonts w:ascii="Arial" w:hAnsi="Arial" w:cs="Arial"/>
          <w:sz w:val="24"/>
          <w:szCs w:val="24"/>
        </w:rPr>
        <w:t xml:space="preserve">en su caso, </w:t>
      </w:r>
      <w:r w:rsidRPr="00311060">
        <w:rPr>
          <w:rFonts w:ascii="Arial" w:hAnsi="Arial" w:cs="Arial"/>
          <w:sz w:val="24"/>
          <w:szCs w:val="24"/>
        </w:rPr>
        <w:t>aprobación del orden del día.</w:t>
      </w:r>
    </w:p>
    <w:p w:rsidR="00311060" w:rsidRDefault="003110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de selección de los y las ganadoras del Premio al Joven Sobresaliente en San Pedro Tlaquepaque 2016.</w:t>
      </w:r>
    </w:p>
    <w:p w:rsidR="00311060" w:rsidRPr="00311060" w:rsidRDefault="003110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bookmarkEnd w:id="0"/>
    <w:p w:rsidR="008A70F2" w:rsidRDefault="008A70F2">
      <w:pPr>
        <w:rPr>
          <w:rFonts w:ascii="Arial" w:hAnsi="Arial" w:cs="Arial"/>
          <w:sz w:val="24"/>
          <w:szCs w:val="24"/>
        </w:rPr>
      </w:pPr>
    </w:p>
    <w:p w:rsidR="00A86F48" w:rsidRDefault="00A86F48"/>
    <w:sectPr w:rsidR="00A86F48" w:rsidSect="001C73D7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49F"/>
    <w:multiLevelType w:val="hybridMultilevel"/>
    <w:tmpl w:val="24B6B1C2"/>
    <w:lvl w:ilvl="0" w:tplc="3BFA67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03CB3"/>
    <w:rsid w:val="00090655"/>
    <w:rsid w:val="000E2CF6"/>
    <w:rsid w:val="000F08A7"/>
    <w:rsid w:val="001C73D7"/>
    <w:rsid w:val="00311060"/>
    <w:rsid w:val="00601409"/>
    <w:rsid w:val="007C560E"/>
    <w:rsid w:val="00820F0B"/>
    <w:rsid w:val="008A70F2"/>
    <w:rsid w:val="00A6642C"/>
    <w:rsid w:val="00A86F48"/>
    <w:rsid w:val="00B018C7"/>
    <w:rsid w:val="00B64840"/>
    <w:rsid w:val="00CA48B0"/>
    <w:rsid w:val="00E74C2C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2</cp:revision>
  <dcterms:created xsi:type="dcterms:W3CDTF">2017-04-26T19:22:00Z</dcterms:created>
  <dcterms:modified xsi:type="dcterms:W3CDTF">2017-04-26T19:22:00Z</dcterms:modified>
</cp:coreProperties>
</file>