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colFirst="0" w:colLast="2" w:displacedByCustomXml="next"/>
    <w:sdt>
      <w:sdtPr>
        <w:rPr>
          <w:sz w:val="40"/>
          <w:szCs w:val="40"/>
        </w:rPr>
        <w:id w:val="1502317066"/>
        <w:docPartObj>
          <w:docPartGallery w:val="Cover Pages"/>
          <w:docPartUnique/>
        </w:docPartObj>
      </w:sdtPr>
      <w:sdtEndPr>
        <w:rPr>
          <w:rFonts w:ascii="Arial" w:hAnsi="Arial" w:cs="Arial"/>
        </w:rPr>
      </w:sdtEndPr>
      <w:sdtContent>
        <w:tbl>
          <w:tblPr>
            <w:tblpPr w:leftFromText="187" w:rightFromText="187" w:vertAnchor="page" w:horzAnchor="page" w:tblpYSpec="top"/>
            <w:tblW w:w="0" w:type="auto"/>
            <w:shd w:val="clear" w:color="auto" w:fill="DAEEF3" w:themeFill="accent5" w:themeFillTint="33"/>
            <w:tblLook w:val="04A0" w:firstRow="1" w:lastRow="0" w:firstColumn="1" w:lastColumn="0" w:noHBand="0" w:noVBand="1"/>
          </w:tblPr>
          <w:tblGrid>
            <w:gridCol w:w="1945"/>
            <w:gridCol w:w="6360"/>
          </w:tblGrid>
          <w:tr w:rsidR="00BE3A7B" w:rsidRPr="006F2C8D" w:rsidTr="009B4350">
            <w:trPr>
              <w:trHeight w:val="1862"/>
            </w:trPr>
            <w:tc>
              <w:tcPr>
                <w:tcW w:w="1945" w:type="dxa"/>
                <w:tcBorders>
                  <w:right w:val="single" w:sz="4" w:space="0" w:color="FFFFFF" w:themeColor="background1"/>
                </w:tcBorders>
                <w:shd w:val="clear" w:color="auto" w:fill="DAEEF3" w:themeFill="accent5" w:themeFillTint="33"/>
              </w:tcPr>
              <w:p w:rsidR="00BE3A7B" w:rsidRPr="006F2C8D" w:rsidRDefault="00BE3A7B" w:rsidP="00F729B1">
                <w:pPr>
                  <w:rPr>
                    <w:sz w:val="40"/>
                    <w:szCs w:val="40"/>
                  </w:rPr>
                </w:pPr>
              </w:p>
            </w:tc>
            <w:sdt>
              <w:sdtPr>
                <w:rPr>
                  <w:rFonts w:asciiTheme="majorHAnsi" w:eastAsiaTheme="majorEastAsia" w:hAnsiTheme="majorHAnsi" w:cstheme="majorBidi"/>
                  <w:b/>
                  <w:bCs/>
                  <w:color w:val="262626" w:themeColor="text1" w:themeTint="D9"/>
                  <w:sz w:val="40"/>
                  <w:szCs w:val="40"/>
                </w:rPr>
                <w:alias w:val="Año"/>
                <w:id w:val="15676118"/>
                <w:placeholder>
                  <w:docPart w:val="9E011C5731934B168B1D6B794464324A"/>
                </w:placeholder>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Content>
                <w:tc>
                  <w:tcPr>
                    <w:tcW w:w="6360" w:type="dxa"/>
                    <w:tcBorders>
                      <w:left w:val="single" w:sz="4" w:space="0" w:color="FFFFFF" w:themeColor="background1"/>
                    </w:tcBorders>
                    <w:shd w:val="clear" w:color="auto" w:fill="DAEEF3" w:themeFill="accent5" w:themeFillTint="33"/>
                    <w:vAlign w:val="bottom"/>
                  </w:tcPr>
                  <w:p w:rsidR="00BE3A7B" w:rsidRPr="006F2C8D" w:rsidRDefault="0015380E" w:rsidP="00F729B1">
                    <w:pPr>
                      <w:pStyle w:val="Sinespaciado"/>
                      <w:spacing w:line="276" w:lineRule="auto"/>
                      <w:rPr>
                        <w:rFonts w:asciiTheme="majorHAnsi" w:eastAsiaTheme="majorEastAsia" w:hAnsiTheme="majorHAnsi" w:cstheme="majorBidi"/>
                        <w:b/>
                        <w:bCs/>
                        <w:color w:val="FFFFFF" w:themeColor="background1"/>
                        <w:sz w:val="40"/>
                        <w:szCs w:val="40"/>
                      </w:rPr>
                    </w:pPr>
                    <w:r w:rsidRPr="009B4350">
                      <w:rPr>
                        <w:rFonts w:asciiTheme="majorHAnsi" w:eastAsiaTheme="majorEastAsia" w:hAnsiTheme="majorHAnsi" w:cstheme="majorBidi"/>
                        <w:b/>
                        <w:bCs/>
                        <w:color w:val="262626" w:themeColor="text1" w:themeTint="D9"/>
                        <w:sz w:val="40"/>
                        <w:szCs w:val="40"/>
                      </w:rPr>
                      <w:t>2018</w:t>
                    </w:r>
                  </w:p>
                </w:tc>
              </w:sdtContent>
            </w:sdt>
          </w:tr>
          <w:tr w:rsidR="00BE3A7B" w:rsidRPr="006F2C8D" w:rsidTr="009B4350">
            <w:trPr>
              <w:trHeight w:val="3724"/>
            </w:trPr>
            <w:tc>
              <w:tcPr>
                <w:tcW w:w="1945" w:type="dxa"/>
                <w:tcBorders>
                  <w:right w:val="single" w:sz="4" w:space="0" w:color="000000" w:themeColor="text1"/>
                </w:tcBorders>
                <w:shd w:val="clear" w:color="auto" w:fill="DAEEF3" w:themeFill="accent5" w:themeFillTint="33"/>
              </w:tcPr>
              <w:p w:rsidR="00BE3A7B" w:rsidRPr="006F2C8D" w:rsidRDefault="00BE3A7B" w:rsidP="00F729B1">
                <w:pPr>
                  <w:rPr>
                    <w:sz w:val="40"/>
                    <w:szCs w:val="40"/>
                  </w:rPr>
                </w:pPr>
              </w:p>
            </w:tc>
            <w:tc>
              <w:tcPr>
                <w:tcW w:w="6360" w:type="dxa"/>
                <w:tcBorders>
                  <w:left w:val="single" w:sz="4" w:space="0" w:color="000000" w:themeColor="text1"/>
                </w:tcBorders>
                <w:shd w:val="clear" w:color="auto" w:fill="DAEEF3" w:themeFill="accent5" w:themeFillTint="33"/>
                <w:vAlign w:val="center"/>
              </w:tcPr>
              <w:sdt>
                <w:sdtPr>
                  <w:rPr>
                    <w:b/>
                    <w:color w:val="808080" w:themeColor="background1" w:themeShade="80"/>
                    <w:sz w:val="40"/>
                    <w:szCs w:val="40"/>
                  </w:rPr>
                  <w:alias w:val="Compañía"/>
                  <w:id w:val="15676123"/>
                  <w:dataBinding w:prefixMappings="xmlns:ns0='http://schemas.openxmlformats.org/officeDocument/2006/extended-properties'" w:xpath="/ns0:Properties[1]/ns0:Company[1]" w:storeItemID="{6668398D-A668-4E3E-A5EB-62B293D839F1}"/>
                  <w:text/>
                </w:sdtPr>
                <w:sdtContent>
                  <w:p w:rsidR="00BE3A7B" w:rsidRPr="006F2C8D" w:rsidRDefault="0015380E" w:rsidP="00F729B1">
                    <w:pPr>
                      <w:pStyle w:val="Sinespaciado"/>
                      <w:spacing w:line="276" w:lineRule="auto"/>
                      <w:rPr>
                        <w:rFonts w:cs="Aharoni"/>
                        <w:b/>
                        <w:color w:val="808080" w:themeColor="background1" w:themeShade="80"/>
                        <w:sz w:val="40"/>
                        <w:szCs w:val="40"/>
                      </w:rPr>
                    </w:pPr>
                    <w:r w:rsidRPr="006F2C8D">
                      <w:rPr>
                        <w:b/>
                        <w:color w:val="808080" w:themeColor="background1" w:themeShade="80"/>
                        <w:sz w:val="40"/>
                        <w:szCs w:val="40"/>
                      </w:rPr>
                      <w:t>INSTITUTO MUNICIPAL DE LA JUVENTUD EN SAN PEDRO TLAQUEPAQUE</w:t>
                    </w:r>
                  </w:p>
                </w:sdtContent>
              </w:sdt>
              <w:p w:rsidR="00BE3A7B" w:rsidRPr="006F2C8D" w:rsidRDefault="00BE3A7B" w:rsidP="00F729B1">
                <w:pPr>
                  <w:pStyle w:val="Sinespaciado"/>
                  <w:spacing w:line="276" w:lineRule="auto"/>
                  <w:rPr>
                    <w:color w:val="76923C" w:themeColor="accent3" w:themeShade="BF"/>
                    <w:sz w:val="40"/>
                    <w:szCs w:val="40"/>
                  </w:rPr>
                </w:pPr>
              </w:p>
              <w:p w:rsidR="00BE3A7B" w:rsidRPr="006F2C8D" w:rsidRDefault="00BE3A7B" w:rsidP="00F729B1">
                <w:pPr>
                  <w:pStyle w:val="Sinespaciado"/>
                  <w:spacing w:line="276" w:lineRule="auto"/>
                  <w:rPr>
                    <w:color w:val="76923C" w:themeColor="accent3" w:themeShade="BF"/>
                    <w:sz w:val="40"/>
                    <w:szCs w:val="40"/>
                  </w:rPr>
                </w:pPr>
              </w:p>
              <w:p w:rsidR="00BE3A7B" w:rsidRPr="006F2C8D" w:rsidRDefault="00BE3A7B" w:rsidP="00F729B1">
                <w:pPr>
                  <w:pStyle w:val="Sinespaciado"/>
                  <w:spacing w:line="276" w:lineRule="auto"/>
                  <w:rPr>
                    <w:color w:val="76923C" w:themeColor="accent3" w:themeShade="BF"/>
                    <w:sz w:val="40"/>
                    <w:szCs w:val="40"/>
                  </w:rPr>
                </w:pPr>
              </w:p>
            </w:tc>
          </w:tr>
          <w:bookmarkEnd w:id="0"/>
        </w:tbl>
        <w:p w:rsidR="00BE3A7B" w:rsidRPr="006F2C8D" w:rsidRDefault="00BE3A7B" w:rsidP="00F729B1">
          <w:pPr>
            <w:rPr>
              <w:sz w:val="40"/>
              <w:szCs w:val="40"/>
            </w:rPr>
          </w:pPr>
        </w:p>
        <w:p w:rsidR="00BE3A7B" w:rsidRPr="006F2C8D" w:rsidRDefault="00BE3A7B" w:rsidP="00F729B1">
          <w:pPr>
            <w:rPr>
              <w:sz w:val="40"/>
              <w:szCs w:val="40"/>
            </w:rPr>
          </w:pPr>
        </w:p>
        <w:p w:rsidR="00BE3A7B" w:rsidRPr="006F2C8D" w:rsidRDefault="00BE3A7B" w:rsidP="00F729B1">
          <w:pPr>
            <w:rPr>
              <w:sz w:val="40"/>
              <w:szCs w:val="40"/>
            </w:rPr>
          </w:pPr>
        </w:p>
        <w:p w:rsidR="00756CB9" w:rsidRPr="006F2C8D" w:rsidRDefault="006969CA" w:rsidP="00F729B1">
          <w:pPr>
            <w:rPr>
              <w:rFonts w:ascii="Arial" w:hAnsi="Arial" w:cs="Arial"/>
              <w:sz w:val="40"/>
              <w:szCs w:val="40"/>
            </w:rPr>
          </w:pPr>
          <w:r w:rsidRPr="006F2C8D">
            <w:rPr>
              <w:rFonts w:ascii="Arial" w:hAnsi="Arial" w:cs="Arial"/>
              <w:sz w:val="40"/>
              <w:szCs w:val="40"/>
            </w:rPr>
            <w:t xml:space="preserve"> </w:t>
          </w:r>
        </w:p>
      </w:sdtContent>
    </w:sdt>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tbl>
      <w:tblPr>
        <w:tblpPr w:leftFromText="187" w:rightFromText="187" w:vertAnchor="page" w:horzAnchor="margin" w:tblpXSpec="center" w:tblpY="7052"/>
        <w:tblW w:w="5633" w:type="pct"/>
        <w:tblLook w:val="04A0" w:firstRow="1" w:lastRow="0" w:firstColumn="1" w:lastColumn="0" w:noHBand="0" w:noVBand="1"/>
      </w:tblPr>
      <w:tblGrid>
        <w:gridCol w:w="9957"/>
      </w:tblGrid>
      <w:tr w:rsidR="00276C0C" w:rsidRPr="006F2C8D" w:rsidTr="00276C0C">
        <w:trPr>
          <w:trHeight w:val="916"/>
        </w:trPr>
        <w:tc>
          <w:tcPr>
            <w:tcW w:w="0" w:type="auto"/>
          </w:tcPr>
          <w:p w:rsidR="00276C0C" w:rsidRPr="009B4350" w:rsidRDefault="00832E13" w:rsidP="00F729B1">
            <w:pPr>
              <w:pStyle w:val="Sinespaciado"/>
              <w:spacing w:line="276" w:lineRule="auto"/>
              <w:jc w:val="center"/>
              <w:rPr>
                <w:b/>
                <w:bCs/>
                <w:caps/>
                <w:sz w:val="96"/>
                <w:szCs w:val="96"/>
              </w:rPr>
            </w:pPr>
            <w:sdt>
              <w:sdtPr>
                <w:rPr>
                  <w:b/>
                  <w:color w:val="808080" w:themeColor="background1" w:themeShade="80"/>
                  <w:sz w:val="96"/>
                  <w:szCs w:val="96"/>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sidR="0015380E" w:rsidRPr="009B4350">
                  <w:rPr>
                    <w:b/>
                    <w:color w:val="808080" w:themeColor="background1" w:themeShade="80"/>
                    <w:sz w:val="96"/>
                    <w:szCs w:val="96"/>
                  </w:rPr>
                  <w:t>PROGRAMA OPERATIVO ANUAL                                               201</w:t>
                </w:r>
                <w:r w:rsidR="005B522F" w:rsidRPr="009B4350">
                  <w:rPr>
                    <w:b/>
                    <w:color w:val="808080" w:themeColor="background1" w:themeShade="80"/>
                    <w:sz w:val="96"/>
                    <w:szCs w:val="96"/>
                  </w:rPr>
                  <w:t>8</w:t>
                </w:r>
              </w:sdtContent>
            </w:sdt>
          </w:p>
        </w:tc>
      </w:tr>
      <w:tr w:rsidR="00276C0C" w:rsidRPr="006F2C8D" w:rsidTr="00276C0C">
        <w:trPr>
          <w:trHeight w:val="305"/>
        </w:trPr>
        <w:tc>
          <w:tcPr>
            <w:tcW w:w="0" w:type="auto"/>
          </w:tcPr>
          <w:p w:rsidR="00276C0C" w:rsidRPr="006F2C8D" w:rsidRDefault="00276C0C" w:rsidP="00F729B1">
            <w:pPr>
              <w:pStyle w:val="Sinespaciado"/>
              <w:spacing w:line="276" w:lineRule="auto"/>
              <w:rPr>
                <w:color w:val="808080" w:themeColor="background1" w:themeShade="80"/>
                <w:sz w:val="40"/>
                <w:szCs w:val="40"/>
              </w:rPr>
            </w:pPr>
          </w:p>
        </w:tc>
      </w:tr>
    </w:tbl>
    <w:p w:rsidR="009B1EED" w:rsidRPr="006F2C8D" w:rsidRDefault="006617A7" w:rsidP="006F2C8D">
      <w:pPr>
        <w:tabs>
          <w:tab w:val="left" w:pos="4916"/>
        </w:tabs>
        <w:rPr>
          <w:rFonts w:ascii="Arial" w:hAnsi="Arial" w:cs="Arial"/>
          <w:b/>
          <w:sz w:val="40"/>
          <w:szCs w:val="40"/>
        </w:rPr>
      </w:pPr>
      <w:r w:rsidRPr="00F729B1">
        <w:rPr>
          <w:rFonts w:ascii="Arial" w:hAnsi="Arial" w:cs="Arial"/>
          <w:b/>
        </w:rPr>
        <w:lastRenderedPageBreak/>
        <w:t>Índice</w:t>
      </w:r>
    </w:p>
    <w:p w:rsidR="009B1EED" w:rsidRPr="00F729B1" w:rsidRDefault="007C54A1" w:rsidP="00F729B1">
      <w:pPr>
        <w:rPr>
          <w:rFonts w:ascii="Arial" w:hAnsi="Arial" w:cs="Arial"/>
        </w:rPr>
      </w:pPr>
      <w:r w:rsidRPr="00F729B1">
        <w:rPr>
          <w:rFonts w:ascii="Arial" w:hAnsi="Arial" w:cs="Arial"/>
        </w:rPr>
        <w:t>Introducción……………………………………………………………………………</w:t>
      </w:r>
      <w:r w:rsidR="00D75CE8" w:rsidRPr="00F729B1">
        <w:rPr>
          <w:rFonts w:ascii="Arial" w:hAnsi="Arial" w:cs="Arial"/>
        </w:rPr>
        <w:t>…</w:t>
      </w:r>
      <w:r w:rsidR="006D09A1">
        <w:rPr>
          <w:rFonts w:ascii="Arial" w:hAnsi="Arial" w:cs="Arial"/>
        </w:rPr>
        <w:t>…………</w:t>
      </w:r>
      <w:r w:rsidR="00D75CE8" w:rsidRPr="00F729B1">
        <w:rPr>
          <w:rFonts w:ascii="Arial" w:hAnsi="Arial" w:cs="Arial"/>
        </w:rPr>
        <w:t>1</w:t>
      </w:r>
    </w:p>
    <w:p w:rsidR="007C54A1" w:rsidRPr="00F729B1" w:rsidRDefault="007C54A1" w:rsidP="00F729B1">
      <w:pPr>
        <w:rPr>
          <w:rFonts w:ascii="Arial" w:hAnsi="Arial" w:cs="Arial"/>
        </w:rPr>
      </w:pPr>
      <w:r w:rsidRPr="00F729B1">
        <w:rPr>
          <w:rFonts w:ascii="Arial" w:hAnsi="Arial" w:cs="Arial"/>
        </w:rPr>
        <w:t>Metodología</w:t>
      </w:r>
      <w:r w:rsidR="00FB076E" w:rsidRPr="00F729B1">
        <w:rPr>
          <w:rFonts w:ascii="Arial" w:hAnsi="Arial" w:cs="Arial"/>
        </w:rPr>
        <w:t>………………………………………………………………………………</w:t>
      </w:r>
      <w:r w:rsidR="006D09A1">
        <w:rPr>
          <w:rFonts w:ascii="Arial" w:hAnsi="Arial" w:cs="Arial"/>
        </w:rPr>
        <w:t>…………</w:t>
      </w:r>
      <w:r w:rsidR="006C1C56">
        <w:rPr>
          <w:rFonts w:ascii="Arial" w:hAnsi="Arial" w:cs="Arial"/>
        </w:rPr>
        <w:t>1</w:t>
      </w:r>
    </w:p>
    <w:p w:rsidR="007C54A1" w:rsidRPr="00F729B1" w:rsidRDefault="007C54A1" w:rsidP="00F729B1">
      <w:pPr>
        <w:rPr>
          <w:rFonts w:ascii="Arial" w:hAnsi="Arial" w:cs="Arial"/>
        </w:rPr>
      </w:pPr>
      <w:r w:rsidRPr="00F729B1">
        <w:rPr>
          <w:rFonts w:ascii="Arial" w:hAnsi="Arial" w:cs="Arial"/>
        </w:rPr>
        <w:t>Marco normativo</w:t>
      </w:r>
      <w:r w:rsidR="00FB076E" w:rsidRPr="00F729B1">
        <w:rPr>
          <w:rFonts w:ascii="Arial" w:hAnsi="Arial" w:cs="Arial"/>
        </w:rPr>
        <w:t>…………………………………………………………………………</w:t>
      </w:r>
      <w:r w:rsidR="006C5291">
        <w:rPr>
          <w:rFonts w:ascii="Arial" w:hAnsi="Arial" w:cs="Arial"/>
        </w:rPr>
        <w:t>…………</w:t>
      </w:r>
      <w:r w:rsidR="006C1C56">
        <w:rPr>
          <w:rFonts w:ascii="Arial" w:hAnsi="Arial" w:cs="Arial"/>
        </w:rPr>
        <w:t>2</w:t>
      </w:r>
    </w:p>
    <w:p w:rsidR="007C54A1" w:rsidRPr="00F729B1" w:rsidRDefault="007C54A1" w:rsidP="00F729B1">
      <w:pPr>
        <w:rPr>
          <w:rFonts w:ascii="Arial" w:hAnsi="Arial" w:cs="Arial"/>
        </w:rPr>
      </w:pPr>
      <w:r w:rsidRPr="00F729B1">
        <w:rPr>
          <w:rFonts w:ascii="Arial" w:hAnsi="Arial" w:cs="Arial"/>
        </w:rPr>
        <w:t>Ejes estratégicos del plan municipal de desarrollo</w:t>
      </w:r>
      <w:r w:rsidR="00FB076E" w:rsidRPr="00F729B1">
        <w:rPr>
          <w:rFonts w:ascii="Arial" w:hAnsi="Arial" w:cs="Arial"/>
        </w:rPr>
        <w:t>……………………………………</w:t>
      </w:r>
      <w:r w:rsidR="006C5291">
        <w:rPr>
          <w:rFonts w:ascii="Arial" w:hAnsi="Arial" w:cs="Arial"/>
        </w:rPr>
        <w:t>…</w:t>
      </w:r>
      <w:r w:rsidR="00C365C5">
        <w:rPr>
          <w:rFonts w:ascii="Arial" w:hAnsi="Arial" w:cs="Arial"/>
        </w:rPr>
        <w:t>……</w:t>
      </w:r>
      <w:r w:rsidR="006C5291">
        <w:rPr>
          <w:rFonts w:ascii="Arial" w:hAnsi="Arial" w:cs="Arial"/>
        </w:rPr>
        <w:t>.</w:t>
      </w:r>
      <w:r w:rsidR="00C365C5">
        <w:rPr>
          <w:rFonts w:ascii="Arial" w:hAnsi="Arial" w:cs="Arial"/>
        </w:rPr>
        <w:t>.</w:t>
      </w:r>
      <w:r w:rsidR="006C1C56">
        <w:rPr>
          <w:rFonts w:ascii="Arial" w:hAnsi="Arial" w:cs="Arial"/>
        </w:rPr>
        <w:t>5</w:t>
      </w:r>
    </w:p>
    <w:p w:rsidR="009B1EED" w:rsidRPr="00F729B1" w:rsidRDefault="007C54A1" w:rsidP="00F729B1">
      <w:pPr>
        <w:rPr>
          <w:rFonts w:ascii="Arial" w:hAnsi="Arial" w:cs="Arial"/>
        </w:rPr>
      </w:pPr>
      <w:r w:rsidRPr="00F729B1">
        <w:rPr>
          <w:rFonts w:ascii="Arial" w:hAnsi="Arial" w:cs="Arial"/>
        </w:rPr>
        <w:t>Ejes transversales del plan………………………………………………………………</w:t>
      </w:r>
      <w:r w:rsidR="006C5291">
        <w:rPr>
          <w:rFonts w:ascii="Arial" w:hAnsi="Arial" w:cs="Arial"/>
        </w:rPr>
        <w:t>………..</w:t>
      </w:r>
      <w:r w:rsidR="006C1C56">
        <w:rPr>
          <w:rFonts w:ascii="Arial" w:hAnsi="Arial" w:cs="Arial"/>
        </w:rPr>
        <w:t>6</w:t>
      </w:r>
    </w:p>
    <w:p w:rsidR="007C54A1" w:rsidRPr="00F729B1" w:rsidRDefault="007C54A1" w:rsidP="00F729B1">
      <w:pPr>
        <w:rPr>
          <w:rFonts w:ascii="Arial" w:hAnsi="Arial" w:cs="Arial"/>
          <w:color w:val="000000"/>
        </w:rPr>
      </w:pPr>
      <w:r w:rsidRPr="00F729B1">
        <w:rPr>
          <w:rFonts w:ascii="Arial" w:hAnsi="Arial" w:cs="Arial"/>
          <w:bCs/>
          <w:color w:val="000000"/>
        </w:rPr>
        <w:t xml:space="preserve">Compromisos del plan </w:t>
      </w:r>
      <w:r w:rsidR="00D75CE8" w:rsidRPr="00F729B1">
        <w:rPr>
          <w:rFonts w:ascii="Arial" w:hAnsi="Arial" w:cs="Arial"/>
          <w:bCs/>
          <w:color w:val="000000"/>
        </w:rPr>
        <w:t>municipal</w:t>
      </w:r>
      <w:r w:rsidR="00D75CE8" w:rsidRPr="00F729B1">
        <w:rPr>
          <w:rFonts w:ascii="Arial" w:hAnsi="Arial" w:cs="Arial"/>
          <w:color w:val="000000"/>
        </w:rPr>
        <w:t>…</w:t>
      </w:r>
      <w:r w:rsidR="00FB076E" w:rsidRPr="00F729B1">
        <w:rPr>
          <w:rFonts w:ascii="Arial" w:hAnsi="Arial" w:cs="Arial"/>
          <w:color w:val="000000"/>
        </w:rPr>
        <w:t>……………………………………………………</w:t>
      </w:r>
      <w:r w:rsidR="006C5291">
        <w:rPr>
          <w:rFonts w:ascii="Arial" w:hAnsi="Arial" w:cs="Arial"/>
          <w:color w:val="000000"/>
        </w:rPr>
        <w:t>…………</w:t>
      </w:r>
      <w:r w:rsidR="006C1C56">
        <w:rPr>
          <w:rFonts w:ascii="Arial" w:hAnsi="Arial" w:cs="Arial"/>
          <w:color w:val="000000"/>
        </w:rPr>
        <w:t>6</w:t>
      </w:r>
    </w:p>
    <w:p w:rsidR="009B1EED" w:rsidRPr="00F729B1" w:rsidRDefault="007C54A1" w:rsidP="00F729B1">
      <w:pPr>
        <w:rPr>
          <w:rFonts w:ascii="Arial" w:hAnsi="Arial" w:cs="Arial"/>
          <w:color w:val="000000"/>
        </w:rPr>
      </w:pPr>
      <w:r w:rsidRPr="00F729B1">
        <w:rPr>
          <w:rFonts w:ascii="Arial" w:hAnsi="Arial" w:cs="Arial"/>
          <w:color w:val="000000"/>
        </w:rPr>
        <w:t>Objetivos del plan municipal de desarrollo vinculados al IMJUVET</w:t>
      </w:r>
      <w:r w:rsidR="00D75CE8" w:rsidRPr="00F729B1">
        <w:rPr>
          <w:rFonts w:ascii="Arial" w:hAnsi="Arial" w:cs="Arial"/>
          <w:color w:val="000000"/>
        </w:rPr>
        <w:t>………………</w:t>
      </w:r>
      <w:r w:rsidR="006C1C56">
        <w:rPr>
          <w:rFonts w:ascii="Arial" w:hAnsi="Arial" w:cs="Arial"/>
          <w:color w:val="000000"/>
        </w:rPr>
        <w:t>…</w:t>
      </w:r>
      <w:r w:rsidR="006C5291">
        <w:rPr>
          <w:rFonts w:ascii="Arial" w:hAnsi="Arial" w:cs="Arial"/>
          <w:color w:val="000000"/>
        </w:rPr>
        <w:t>……….</w:t>
      </w:r>
      <w:r w:rsidR="006C1C56">
        <w:rPr>
          <w:rFonts w:ascii="Arial" w:hAnsi="Arial" w:cs="Arial"/>
          <w:color w:val="000000"/>
        </w:rPr>
        <w:t>7</w:t>
      </w:r>
    </w:p>
    <w:p w:rsidR="009B1EED" w:rsidRPr="00F729B1" w:rsidRDefault="007C54A1" w:rsidP="00F729B1">
      <w:pPr>
        <w:rPr>
          <w:rFonts w:ascii="Arial" w:hAnsi="Arial" w:cs="Arial"/>
          <w:b/>
          <w:color w:val="000000"/>
        </w:rPr>
      </w:pPr>
      <w:r w:rsidRPr="00F729B1">
        <w:rPr>
          <w:rFonts w:ascii="Arial" w:hAnsi="Arial" w:cs="Arial"/>
          <w:b/>
          <w:color w:val="000000"/>
        </w:rPr>
        <w:t>Objetivo 1</w:t>
      </w:r>
    </w:p>
    <w:p w:rsidR="009B1EED" w:rsidRPr="00F729B1" w:rsidRDefault="007C54A1" w:rsidP="00F729B1">
      <w:pPr>
        <w:rPr>
          <w:rFonts w:ascii="Arial" w:hAnsi="Arial" w:cs="Arial"/>
          <w:color w:val="000000"/>
        </w:rPr>
      </w:pPr>
      <w:r w:rsidRPr="00F729B1">
        <w:rPr>
          <w:rFonts w:ascii="Arial" w:hAnsi="Arial" w:cs="Arial"/>
        </w:rPr>
        <w:t>Queremos inglés para tod@s...................................................</w:t>
      </w:r>
      <w:r w:rsidR="00D75CE8" w:rsidRPr="00F729B1">
        <w:rPr>
          <w:rFonts w:ascii="Arial" w:hAnsi="Arial" w:cs="Arial"/>
        </w:rPr>
        <w:t>..............................</w:t>
      </w:r>
      <w:r w:rsidR="006C5291">
        <w:rPr>
          <w:rFonts w:ascii="Arial" w:hAnsi="Arial" w:cs="Arial"/>
        </w:rPr>
        <w:t>..............</w:t>
      </w:r>
      <w:r w:rsidR="006D09A1">
        <w:rPr>
          <w:rFonts w:ascii="Arial" w:hAnsi="Arial" w:cs="Arial"/>
        </w:rPr>
        <w:t>8</w:t>
      </w:r>
    </w:p>
    <w:p w:rsidR="009B1EED" w:rsidRPr="00F729B1" w:rsidRDefault="006D09A1" w:rsidP="00F729B1">
      <w:pPr>
        <w:rPr>
          <w:rFonts w:ascii="Arial" w:hAnsi="Arial" w:cs="Arial"/>
        </w:rPr>
      </w:pPr>
      <w:r>
        <w:rPr>
          <w:rFonts w:ascii="Arial" w:hAnsi="Arial" w:cs="Arial"/>
        </w:rPr>
        <w:t xml:space="preserve">Feria </w:t>
      </w:r>
      <w:r w:rsidR="00C365C5">
        <w:rPr>
          <w:rFonts w:ascii="Arial" w:hAnsi="Arial" w:cs="Arial"/>
        </w:rPr>
        <w:t>de U</w:t>
      </w:r>
      <w:r w:rsidR="00C365C5" w:rsidRPr="00F729B1">
        <w:rPr>
          <w:rFonts w:ascii="Arial" w:hAnsi="Arial" w:cs="Arial"/>
        </w:rPr>
        <w:t>niversidades</w:t>
      </w:r>
      <w:r w:rsidR="007C54A1" w:rsidRPr="00F729B1">
        <w:rPr>
          <w:rFonts w:ascii="Arial" w:hAnsi="Arial" w:cs="Arial"/>
        </w:rPr>
        <w:t>……………………………………………………………………</w:t>
      </w:r>
      <w:r w:rsidR="006C5291">
        <w:rPr>
          <w:rFonts w:ascii="Arial" w:hAnsi="Arial" w:cs="Arial"/>
        </w:rPr>
        <w:t>………</w:t>
      </w:r>
      <w:r>
        <w:rPr>
          <w:rFonts w:ascii="Arial" w:hAnsi="Arial" w:cs="Arial"/>
        </w:rPr>
        <w:t>9</w:t>
      </w:r>
      <w:r w:rsidR="007C54A1" w:rsidRPr="00F729B1">
        <w:rPr>
          <w:rFonts w:ascii="Arial" w:hAnsi="Arial" w:cs="Arial"/>
        </w:rPr>
        <w:t xml:space="preserve"> </w:t>
      </w:r>
    </w:p>
    <w:p w:rsidR="009B1EED" w:rsidRDefault="00C365C5" w:rsidP="00F729B1">
      <w:pPr>
        <w:rPr>
          <w:rFonts w:ascii="Arial" w:hAnsi="Arial" w:cs="Arial"/>
        </w:rPr>
      </w:pPr>
      <w:r>
        <w:rPr>
          <w:rFonts w:ascii="Arial" w:hAnsi="Arial" w:cs="Arial"/>
        </w:rPr>
        <w:t>C</w:t>
      </w:r>
      <w:r w:rsidR="007C54A1" w:rsidRPr="00F729B1">
        <w:rPr>
          <w:rFonts w:ascii="Arial" w:hAnsi="Arial" w:cs="Arial"/>
        </w:rPr>
        <w:t xml:space="preserve">onvenios y </w:t>
      </w:r>
      <w:r>
        <w:rPr>
          <w:rFonts w:ascii="Arial" w:hAnsi="Arial" w:cs="Arial"/>
        </w:rPr>
        <w:t>B</w:t>
      </w:r>
      <w:r w:rsidR="007C54A1" w:rsidRPr="00F729B1">
        <w:rPr>
          <w:rFonts w:ascii="Arial" w:hAnsi="Arial" w:cs="Arial"/>
        </w:rPr>
        <w:t xml:space="preserve">ecas para </w:t>
      </w:r>
      <w:r>
        <w:rPr>
          <w:rFonts w:ascii="Arial" w:hAnsi="Arial" w:cs="Arial"/>
        </w:rPr>
        <w:t>J</w:t>
      </w:r>
      <w:r w:rsidRPr="00F729B1">
        <w:rPr>
          <w:rFonts w:ascii="Arial" w:hAnsi="Arial" w:cs="Arial"/>
        </w:rPr>
        <w:t>óvenes…</w:t>
      </w:r>
      <w:r w:rsidR="007C54A1" w:rsidRPr="00F729B1">
        <w:rPr>
          <w:rFonts w:ascii="Arial" w:hAnsi="Arial" w:cs="Arial"/>
        </w:rPr>
        <w:t>…………………………………………………</w:t>
      </w:r>
      <w:r w:rsidR="006C5291">
        <w:rPr>
          <w:rFonts w:ascii="Arial" w:hAnsi="Arial" w:cs="Arial"/>
        </w:rPr>
        <w:t>……….</w:t>
      </w:r>
      <w:r>
        <w:rPr>
          <w:rFonts w:ascii="Arial" w:hAnsi="Arial" w:cs="Arial"/>
        </w:rPr>
        <w:t>..</w:t>
      </w:r>
      <w:r w:rsidR="006C5291">
        <w:rPr>
          <w:rFonts w:ascii="Arial" w:hAnsi="Arial" w:cs="Arial"/>
        </w:rPr>
        <w:t>.</w:t>
      </w:r>
      <w:r w:rsidR="00D75CE8" w:rsidRPr="00F729B1">
        <w:rPr>
          <w:rFonts w:ascii="Arial" w:hAnsi="Arial" w:cs="Arial"/>
        </w:rPr>
        <w:t>1</w:t>
      </w:r>
      <w:r w:rsidR="006D09A1">
        <w:rPr>
          <w:rFonts w:ascii="Arial" w:hAnsi="Arial" w:cs="Arial"/>
        </w:rPr>
        <w:t>1</w:t>
      </w:r>
    </w:p>
    <w:p w:rsidR="00832E13" w:rsidRPr="00F729B1" w:rsidRDefault="00832E13" w:rsidP="00F729B1">
      <w:pPr>
        <w:rPr>
          <w:rFonts w:ascii="Arial" w:hAnsi="Arial" w:cs="Arial"/>
        </w:rPr>
      </w:pPr>
      <w:r>
        <w:rPr>
          <w:rFonts w:ascii="Arial" w:hAnsi="Arial" w:cs="Arial"/>
        </w:rPr>
        <w:t>Test de Orientación Vocacional…………………………………………………………………</w:t>
      </w:r>
      <w:r w:rsidR="00C365C5">
        <w:rPr>
          <w:rFonts w:ascii="Arial" w:hAnsi="Arial" w:cs="Arial"/>
        </w:rPr>
        <w:t>11</w:t>
      </w:r>
    </w:p>
    <w:p w:rsidR="009B1EED" w:rsidRPr="00F729B1" w:rsidRDefault="007C54A1" w:rsidP="00F729B1">
      <w:pPr>
        <w:rPr>
          <w:rFonts w:ascii="Arial" w:hAnsi="Arial" w:cs="Arial"/>
          <w:b/>
          <w:color w:val="000000"/>
        </w:rPr>
      </w:pPr>
      <w:r w:rsidRPr="00F729B1">
        <w:rPr>
          <w:rFonts w:ascii="Arial" w:hAnsi="Arial" w:cs="Arial"/>
          <w:b/>
          <w:color w:val="000000"/>
        </w:rPr>
        <w:t>Objetivo 2</w:t>
      </w:r>
    </w:p>
    <w:p w:rsidR="009B1EED" w:rsidRPr="00F729B1" w:rsidRDefault="00D75CE8" w:rsidP="00F729B1">
      <w:pPr>
        <w:rPr>
          <w:rFonts w:ascii="Arial" w:hAnsi="Arial" w:cs="Arial"/>
        </w:rPr>
      </w:pPr>
      <w:r w:rsidRPr="00F729B1">
        <w:rPr>
          <w:rFonts w:ascii="Arial" w:hAnsi="Arial" w:cs="Arial"/>
        </w:rPr>
        <w:t>C</w:t>
      </w:r>
      <w:r w:rsidR="007C54A1" w:rsidRPr="00F729B1">
        <w:rPr>
          <w:rFonts w:ascii="Arial" w:hAnsi="Arial" w:cs="Arial"/>
        </w:rPr>
        <w:t>olores que crecen……………………………………………………………………...</w:t>
      </w:r>
      <w:r w:rsidR="006C5291">
        <w:rPr>
          <w:rFonts w:ascii="Arial" w:hAnsi="Arial" w:cs="Arial"/>
        </w:rPr>
        <w:t>............</w:t>
      </w:r>
      <w:r w:rsidR="006D09A1">
        <w:rPr>
          <w:rFonts w:ascii="Arial" w:hAnsi="Arial" w:cs="Arial"/>
        </w:rPr>
        <w:t>1</w:t>
      </w:r>
      <w:r w:rsidR="00C365C5">
        <w:rPr>
          <w:rFonts w:ascii="Arial" w:hAnsi="Arial" w:cs="Arial"/>
        </w:rPr>
        <w:t>3</w:t>
      </w:r>
    </w:p>
    <w:p w:rsidR="009B1EED" w:rsidRPr="00F729B1" w:rsidRDefault="007C54A1" w:rsidP="00F729B1">
      <w:pPr>
        <w:rPr>
          <w:rFonts w:ascii="Arial" w:hAnsi="Arial" w:cs="Arial"/>
        </w:rPr>
      </w:pPr>
      <w:r w:rsidRPr="00F729B1">
        <w:rPr>
          <w:rFonts w:ascii="Arial" w:hAnsi="Arial" w:cs="Arial"/>
        </w:rPr>
        <w:t>Concierto por la juventud………………………………………………</w:t>
      </w:r>
      <w:r w:rsidR="00D75CE8" w:rsidRPr="00F729B1">
        <w:rPr>
          <w:rFonts w:ascii="Arial" w:hAnsi="Arial" w:cs="Arial"/>
        </w:rPr>
        <w:t>………………</w:t>
      </w:r>
      <w:r w:rsidR="006C5291">
        <w:rPr>
          <w:rFonts w:ascii="Arial" w:hAnsi="Arial" w:cs="Arial"/>
        </w:rPr>
        <w:t>………...</w:t>
      </w:r>
      <w:r w:rsidR="006D09A1">
        <w:rPr>
          <w:rFonts w:ascii="Arial" w:hAnsi="Arial" w:cs="Arial"/>
        </w:rPr>
        <w:t>1</w:t>
      </w:r>
      <w:r w:rsidR="00C365C5">
        <w:rPr>
          <w:rFonts w:ascii="Arial" w:hAnsi="Arial" w:cs="Arial"/>
        </w:rPr>
        <w:t>5</w:t>
      </w:r>
    </w:p>
    <w:p w:rsidR="009B1EED" w:rsidRPr="00F729B1" w:rsidRDefault="007C54A1" w:rsidP="00F729B1">
      <w:pPr>
        <w:rPr>
          <w:rFonts w:ascii="Arial" w:hAnsi="Arial" w:cs="Arial"/>
          <w:b/>
          <w:color w:val="000000"/>
        </w:rPr>
      </w:pPr>
      <w:r w:rsidRPr="00F729B1">
        <w:rPr>
          <w:rFonts w:ascii="Arial" w:hAnsi="Arial" w:cs="Arial"/>
          <w:b/>
          <w:color w:val="000000"/>
        </w:rPr>
        <w:t>Objetivo 3</w:t>
      </w:r>
    </w:p>
    <w:p w:rsidR="009B1EED" w:rsidRDefault="007C54A1" w:rsidP="00F729B1">
      <w:pPr>
        <w:rPr>
          <w:rFonts w:ascii="Arial" w:hAnsi="Arial" w:cs="Arial"/>
        </w:rPr>
      </w:pPr>
      <w:r w:rsidRPr="00F729B1">
        <w:rPr>
          <w:rFonts w:ascii="Arial" w:hAnsi="Arial" w:cs="Arial"/>
        </w:rPr>
        <w:t>Jóvenes sobresalientes………………………………………………</w:t>
      </w:r>
      <w:r w:rsidR="00FB076E" w:rsidRPr="00F729B1">
        <w:rPr>
          <w:rFonts w:ascii="Arial" w:hAnsi="Arial" w:cs="Arial"/>
        </w:rPr>
        <w:t>…………………</w:t>
      </w:r>
      <w:r w:rsidR="006C5291">
        <w:rPr>
          <w:rFonts w:ascii="Arial" w:hAnsi="Arial" w:cs="Arial"/>
        </w:rPr>
        <w:t>…</w:t>
      </w:r>
      <w:r w:rsidR="00C365C5">
        <w:rPr>
          <w:rFonts w:ascii="Arial" w:hAnsi="Arial" w:cs="Arial"/>
        </w:rPr>
        <w:t>…….</w:t>
      </w:r>
      <w:r w:rsidR="006D09A1">
        <w:rPr>
          <w:rFonts w:ascii="Arial" w:hAnsi="Arial" w:cs="Arial"/>
        </w:rPr>
        <w:t>1</w:t>
      </w:r>
      <w:r w:rsidR="00FF34F0">
        <w:rPr>
          <w:rFonts w:ascii="Arial" w:hAnsi="Arial" w:cs="Arial"/>
        </w:rPr>
        <w:t>6</w:t>
      </w:r>
    </w:p>
    <w:p w:rsidR="00FF34F0" w:rsidRPr="00F729B1" w:rsidRDefault="00FF34F0" w:rsidP="00F729B1">
      <w:pPr>
        <w:rPr>
          <w:rFonts w:ascii="Arial" w:hAnsi="Arial" w:cs="Arial"/>
        </w:rPr>
      </w:pPr>
      <w:r>
        <w:rPr>
          <w:rFonts w:ascii="Arial" w:hAnsi="Arial" w:cs="Arial"/>
        </w:rPr>
        <w:t>Tu Ciudad Te Reconoce…………………………………………………………………………1</w:t>
      </w:r>
      <w:r w:rsidR="00C365C5">
        <w:rPr>
          <w:rFonts w:ascii="Arial" w:hAnsi="Arial" w:cs="Arial"/>
        </w:rPr>
        <w:t>8</w:t>
      </w:r>
    </w:p>
    <w:p w:rsidR="00843187" w:rsidRPr="00F729B1" w:rsidRDefault="006D09A1" w:rsidP="00F729B1">
      <w:pPr>
        <w:rPr>
          <w:rFonts w:ascii="Arial" w:hAnsi="Arial" w:cs="Arial"/>
          <w:color w:val="000000"/>
        </w:rPr>
      </w:pPr>
      <w:r>
        <w:rPr>
          <w:rFonts w:ascii="Arial" w:hAnsi="Arial" w:cs="Arial"/>
          <w:color w:val="000000"/>
        </w:rPr>
        <w:t>E</w:t>
      </w:r>
      <w:r w:rsidR="00843187" w:rsidRPr="00F729B1">
        <w:rPr>
          <w:rFonts w:ascii="Arial" w:hAnsi="Arial" w:cs="Arial"/>
          <w:color w:val="000000"/>
        </w:rPr>
        <w:t>mprendedores Juveniles…………………………………………</w:t>
      </w:r>
      <w:r w:rsidR="006C5291">
        <w:rPr>
          <w:rFonts w:ascii="Arial" w:hAnsi="Arial" w:cs="Arial"/>
          <w:color w:val="000000"/>
        </w:rPr>
        <w:t>………………………</w:t>
      </w:r>
      <w:r w:rsidR="00C365C5">
        <w:rPr>
          <w:rFonts w:ascii="Arial" w:hAnsi="Arial" w:cs="Arial"/>
          <w:color w:val="000000"/>
        </w:rPr>
        <w:t>…….</w:t>
      </w:r>
      <w:r>
        <w:rPr>
          <w:rFonts w:ascii="Arial" w:hAnsi="Arial" w:cs="Arial"/>
          <w:color w:val="000000"/>
        </w:rPr>
        <w:t>1</w:t>
      </w:r>
      <w:r w:rsidR="00C365C5">
        <w:rPr>
          <w:rFonts w:ascii="Arial" w:hAnsi="Arial" w:cs="Arial"/>
          <w:color w:val="000000"/>
        </w:rPr>
        <w:t>9</w:t>
      </w:r>
    </w:p>
    <w:p w:rsidR="009B1EED" w:rsidRPr="00F729B1" w:rsidRDefault="007C54A1" w:rsidP="00F729B1">
      <w:pPr>
        <w:rPr>
          <w:rFonts w:ascii="Arial" w:hAnsi="Arial" w:cs="Arial"/>
          <w:b/>
          <w:color w:val="000000"/>
        </w:rPr>
      </w:pPr>
      <w:r w:rsidRPr="00F729B1">
        <w:rPr>
          <w:rFonts w:ascii="Arial" w:hAnsi="Arial" w:cs="Arial"/>
          <w:b/>
          <w:color w:val="000000"/>
        </w:rPr>
        <w:t xml:space="preserve">Objetivo 4 </w:t>
      </w:r>
    </w:p>
    <w:p w:rsidR="009B1EED" w:rsidRPr="00F729B1" w:rsidRDefault="007C54A1" w:rsidP="00F729B1">
      <w:pPr>
        <w:rPr>
          <w:rFonts w:ascii="Arial" w:hAnsi="Arial" w:cs="Arial"/>
        </w:rPr>
      </w:pPr>
      <w:r w:rsidRPr="00F729B1">
        <w:rPr>
          <w:rFonts w:ascii="Arial" w:hAnsi="Arial" w:cs="Arial"/>
          <w:color w:val="000000"/>
        </w:rPr>
        <w:t>trasparencia y rendición de cuentas…………………………………………………</w:t>
      </w:r>
      <w:r w:rsidR="00843187" w:rsidRPr="00F729B1">
        <w:rPr>
          <w:rFonts w:ascii="Arial" w:hAnsi="Arial" w:cs="Arial"/>
          <w:color w:val="000000"/>
        </w:rPr>
        <w:t>...</w:t>
      </w:r>
      <w:r w:rsidR="006C5291">
        <w:rPr>
          <w:rFonts w:ascii="Arial" w:hAnsi="Arial" w:cs="Arial"/>
          <w:color w:val="000000"/>
        </w:rPr>
        <w:t>............</w:t>
      </w:r>
      <w:r w:rsidR="00C365C5">
        <w:rPr>
          <w:rFonts w:ascii="Arial" w:hAnsi="Arial" w:cs="Arial"/>
          <w:color w:val="000000"/>
        </w:rPr>
        <w:t>20</w:t>
      </w:r>
    </w:p>
    <w:p w:rsidR="009B1EED" w:rsidRPr="00F729B1" w:rsidRDefault="007C54A1" w:rsidP="00F729B1">
      <w:pPr>
        <w:rPr>
          <w:rFonts w:ascii="Arial" w:hAnsi="Arial" w:cs="Arial"/>
          <w:b/>
          <w:color w:val="000000"/>
        </w:rPr>
      </w:pPr>
      <w:r w:rsidRPr="00F729B1">
        <w:rPr>
          <w:rFonts w:ascii="Arial" w:hAnsi="Arial" w:cs="Arial"/>
          <w:b/>
          <w:color w:val="000000"/>
        </w:rPr>
        <w:t xml:space="preserve">Objetivo 5 </w:t>
      </w:r>
    </w:p>
    <w:p w:rsidR="009B1EED" w:rsidRPr="00F729B1" w:rsidRDefault="007C54A1" w:rsidP="00F729B1">
      <w:pPr>
        <w:rPr>
          <w:rFonts w:ascii="Arial" w:hAnsi="Arial" w:cs="Arial"/>
        </w:rPr>
      </w:pPr>
      <w:r w:rsidRPr="00F729B1">
        <w:rPr>
          <w:rFonts w:ascii="Arial" w:hAnsi="Arial" w:cs="Arial"/>
        </w:rPr>
        <w:t xml:space="preserve">Pareja es </w:t>
      </w:r>
      <w:r w:rsidR="00C365C5">
        <w:rPr>
          <w:rFonts w:ascii="Arial" w:hAnsi="Arial" w:cs="Arial"/>
        </w:rPr>
        <w:t>P</w:t>
      </w:r>
      <w:r w:rsidRPr="00F729B1">
        <w:rPr>
          <w:rFonts w:ascii="Arial" w:hAnsi="Arial" w:cs="Arial"/>
        </w:rPr>
        <w:t>arejo…………………………………………………………………………</w:t>
      </w:r>
      <w:r w:rsidR="006C5291">
        <w:rPr>
          <w:rFonts w:ascii="Arial" w:hAnsi="Arial" w:cs="Arial"/>
        </w:rPr>
        <w:t>…</w:t>
      </w:r>
      <w:r w:rsidR="00C365C5">
        <w:rPr>
          <w:rFonts w:ascii="Arial" w:hAnsi="Arial" w:cs="Arial"/>
        </w:rPr>
        <w:t>……..21</w:t>
      </w:r>
    </w:p>
    <w:p w:rsidR="009B1EED" w:rsidRPr="00F729B1" w:rsidRDefault="007C54A1" w:rsidP="00F729B1">
      <w:pPr>
        <w:rPr>
          <w:rFonts w:ascii="Arial" w:hAnsi="Arial" w:cs="Arial"/>
          <w:b/>
          <w:color w:val="000000"/>
        </w:rPr>
      </w:pPr>
      <w:r w:rsidRPr="00F729B1">
        <w:rPr>
          <w:rFonts w:ascii="Arial" w:hAnsi="Arial" w:cs="Arial"/>
          <w:b/>
          <w:color w:val="000000"/>
        </w:rPr>
        <w:t>Objetivo 6</w:t>
      </w:r>
    </w:p>
    <w:p w:rsidR="006F34A8" w:rsidRPr="006D09A1" w:rsidRDefault="00C365C5" w:rsidP="00F729B1">
      <w:pPr>
        <w:rPr>
          <w:rFonts w:ascii="Arial" w:hAnsi="Arial" w:cs="Arial"/>
        </w:rPr>
        <w:sectPr w:rsidR="006F34A8" w:rsidRPr="006D09A1" w:rsidSect="00C35161">
          <w:footerReference w:type="default" r:id="rId9"/>
          <w:pgSz w:w="12240" w:h="15840"/>
          <w:pgMar w:top="1417" w:right="1701" w:bottom="1417" w:left="1701" w:header="708" w:footer="708" w:gutter="0"/>
          <w:cols w:space="708"/>
        </w:sectPr>
      </w:pPr>
      <w:r>
        <w:rPr>
          <w:rFonts w:ascii="Arial" w:hAnsi="Arial" w:cs="Arial"/>
        </w:rPr>
        <w:t>C</w:t>
      </w:r>
      <w:r w:rsidR="007C54A1" w:rsidRPr="00F729B1">
        <w:rPr>
          <w:rFonts w:ascii="Arial" w:hAnsi="Arial" w:cs="Arial"/>
        </w:rPr>
        <w:t xml:space="preserve">onstruyendo en mí </w:t>
      </w:r>
      <w:r>
        <w:rPr>
          <w:rFonts w:ascii="Arial" w:hAnsi="Arial" w:cs="Arial"/>
        </w:rPr>
        <w:t>B</w:t>
      </w:r>
      <w:r w:rsidR="007C54A1" w:rsidRPr="00F729B1">
        <w:rPr>
          <w:rFonts w:ascii="Arial" w:hAnsi="Arial" w:cs="Arial"/>
        </w:rPr>
        <w:t>arrió……………………………………………………………...</w:t>
      </w:r>
      <w:r w:rsidR="006C5291">
        <w:rPr>
          <w:rFonts w:ascii="Arial" w:hAnsi="Arial" w:cs="Arial"/>
        </w:rPr>
        <w:t>...........</w:t>
      </w:r>
      <w:r w:rsidR="006D09A1">
        <w:rPr>
          <w:rFonts w:ascii="Arial" w:hAnsi="Arial" w:cs="Arial"/>
        </w:rPr>
        <w:t>2</w:t>
      </w:r>
      <w:r>
        <w:rPr>
          <w:rFonts w:ascii="Arial" w:hAnsi="Arial" w:cs="Arial"/>
        </w:rPr>
        <w:t>2</w:t>
      </w:r>
    </w:p>
    <w:p w:rsidR="00756CB9" w:rsidRPr="00F729B1" w:rsidRDefault="00756CB9" w:rsidP="00F729B1">
      <w:pPr>
        <w:jc w:val="both"/>
        <w:rPr>
          <w:rFonts w:ascii="Arial" w:hAnsi="Arial" w:cs="Arial"/>
          <w:b/>
        </w:rPr>
      </w:pPr>
      <w:r w:rsidRPr="00F729B1">
        <w:rPr>
          <w:rFonts w:ascii="Arial" w:hAnsi="Arial" w:cs="Arial"/>
          <w:b/>
        </w:rPr>
        <w:lastRenderedPageBreak/>
        <w:t>INTRODUCCION</w:t>
      </w:r>
    </w:p>
    <w:p w:rsidR="00756CB9" w:rsidRPr="00F729B1" w:rsidRDefault="00756CB9" w:rsidP="00F729B1">
      <w:pPr>
        <w:jc w:val="both"/>
        <w:rPr>
          <w:rFonts w:ascii="Arial" w:hAnsi="Arial" w:cs="Arial"/>
        </w:rPr>
      </w:pPr>
      <w:r w:rsidRPr="00F729B1">
        <w:rPr>
          <w:rFonts w:ascii="Arial" w:hAnsi="Arial" w:cs="Arial"/>
        </w:rPr>
        <w:t xml:space="preserve">El desarrollo de la población joven dentro las comunidades y sus </w:t>
      </w:r>
      <w:r w:rsidR="00F4213F" w:rsidRPr="00F729B1">
        <w:rPr>
          <w:rFonts w:ascii="Arial" w:hAnsi="Arial" w:cs="Arial"/>
        </w:rPr>
        <w:t>problemáticas es</w:t>
      </w:r>
      <w:r w:rsidRPr="00F729B1">
        <w:rPr>
          <w:rFonts w:ascii="Arial" w:hAnsi="Arial" w:cs="Arial"/>
        </w:rPr>
        <w:t xml:space="preserve"> un tema prioritario de atender dentro de la última época, por ello el gobierno busca atender estas problemáticas mediante el IMJUVET, para poder brindar una mejor calidad de vida en este sector de la población</w:t>
      </w:r>
    </w:p>
    <w:p w:rsidR="00756CB9" w:rsidRPr="00F729B1" w:rsidRDefault="00756CB9" w:rsidP="00F729B1">
      <w:pPr>
        <w:jc w:val="both"/>
        <w:rPr>
          <w:rFonts w:ascii="Arial" w:hAnsi="Arial" w:cs="Arial"/>
        </w:rPr>
      </w:pPr>
      <w:r w:rsidRPr="00F729B1">
        <w:rPr>
          <w:rFonts w:ascii="Arial" w:hAnsi="Arial" w:cs="Arial"/>
        </w:rPr>
        <w:t xml:space="preserve">En cumplimiento a lo establecido en el artículo 134 de la constitución política de los estados unidos mexicanos,  la ley de contabilidad gubernamental y la ley de planeación para el estado de Jalisco y sus municipios se presenta el plan operativo anual institucional </w:t>
      </w:r>
    </w:p>
    <w:p w:rsidR="00756CB9" w:rsidRPr="00F729B1" w:rsidRDefault="00756CB9" w:rsidP="00F729B1">
      <w:pPr>
        <w:jc w:val="both"/>
        <w:rPr>
          <w:rFonts w:ascii="Arial" w:hAnsi="Arial" w:cs="Arial"/>
        </w:rPr>
      </w:pPr>
      <w:r w:rsidRPr="00F729B1">
        <w:rPr>
          <w:rFonts w:ascii="Arial" w:hAnsi="Arial" w:cs="Arial"/>
        </w:rPr>
        <w:t>Durante el último año el instituto ha incorporado progresivamente a los jóvenes del municipio en actividades referentes al mejoramiento social dentro del municipio de Tlaquepaque</w:t>
      </w:r>
    </w:p>
    <w:p w:rsidR="00756CB9" w:rsidRPr="00F729B1" w:rsidRDefault="00756CB9" w:rsidP="00F729B1">
      <w:pPr>
        <w:jc w:val="both"/>
        <w:rPr>
          <w:rFonts w:ascii="Arial" w:hAnsi="Arial" w:cs="Arial"/>
        </w:rPr>
      </w:pPr>
      <w:r w:rsidRPr="00F729B1">
        <w:rPr>
          <w:rFonts w:ascii="Arial" w:hAnsi="Arial" w:cs="Arial"/>
        </w:rPr>
        <w:t>Para el ejercicio de funciones del año 2017 se planifico la generación de 6 proyectos con la metodología del matriz de marco lógico como referente para su mayor articulación en el diseño, implementación y evaluación.</w:t>
      </w:r>
    </w:p>
    <w:p w:rsidR="00756CB9" w:rsidRPr="00F729B1" w:rsidRDefault="00756CB9" w:rsidP="00F729B1">
      <w:pPr>
        <w:jc w:val="both"/>
        <w:rPr>
          <w:rFonts w:ascii="Arial" w:hAnsi="Arial" w:cs="Arial"/>
        </w:rPr>
      </w:pPr>
      <w:r w:rsidRPr="00F729B1">
        <w:rPr>
          <w:rFonts w:ascii="Arial" w:hAnsi="Arial" w:cs="Arial"/>
        </w:rPr>
        <w:t>La experiencia institucional durante este año (2016), permitió  afirmar que el instituto está en proceso de expansión y transformación en donde la planificación anual está contribuyendo al ordenamiento y dirección del gasto, dentro del marco del plan estratégico institucional.</w:t>
      </w:r>
    </w:p>
    <w:p w:rsidR="00756CB9" w:rsidRPr="00F729B1" w:rsidRDefault="00756CB9" w:rsidP="00F729B1">
      <w:pPr>
        <w:jc w:val="both"/>
        <w:rPr>
          <w:rFonts w:ascii="Arial" w:hAnsi="Arial" w:cs="Arial"/>
        </w:rPr>
      </w:pPr>
      <w:r w:rsidRPr="00F729B1">
        <w:rPr>
          <w:rFonts w:ascii="Arial" w:hAnsi="Arial" w:cs="Arial"/>
        </w:rPr>
        <w:t xml:space="preserve">El poa nos permite verificar cuáles serán las acciones encaminadas a determinadas actividades y de esta forma poder tener un mayor control en las diferentes etapas del programa, poder evaluar el desempeño de los programas verificar las externalidades que se podrían presentar y generar una solución articulada a los propósitos </w:t>
      </w:r>
    </w:p>
    <w:p w:rsidR="00756CB9" w:rsidRPr="00F729B1" w:rsidRDefault="00756CB9" w:rsidP="00F729B1">
      <w:pPr>
        <w:jc w:val="both"/>
        <w:rPr>
          <w:rFonts w:ascii="Arial" w:hAnsi="Arial" w:cs="Arial"/>
        </w:rPr>
      </w:pPr>
      <w:r w:rsidRPr="00F729B1">
        <w:rPr>
          <w:rFonts w:ascii="Arial" w:hAnsi="Arial" w:cs="Arial"/>
        </w:rPr>
        <w:t>Con esto se busca el instituto tenga una mayor incorporación en la comunidad joven y la agenda publica</w:t>
      </w:r>
    </w:p>
    <w:p w:rsidR="00756CB9" w:rsidRPr="00F729B1" w:rsidRDefault="00756CB9" w:rsidP="00F729B1">
      <w:pPr>
        <w:jc w:val="both"/>
        <w:rPr>
          <w:rFonts w:ascii="Arial" w:hAnsi="Arial" w:cs="Arial"/>
        </w:rPr>
      </w:pPr>
    </w:p>
    <w:p w:rsidR="00756CB9" w:rsidRPr="00F729B1" w:rsidRDefault="00756CB9" w:rsidP="00F729B1">
      <w:pPr>
        <w:jc w:val="both"/>
        <w:rPr>
          <w:rFonts w:ascii="Arial" w:hAnsi="Arial" w:cs="Arial"/>
          <w:b/>
        </w:rPr>
      </w:pPr>
      <w:r w:rsidRPr="00F729B1">
        <w:rPr>
          <w:rFonts w:ascii="Arial" w:hAnsi="Arial" w:cs="Arial"/>
          <w:b/>
        </w:rPr>
        <w:t>METODOLOGIA</w:t>
      </w:r>
    </w:p>
    <w:p w:rsidR="00756CB9" w:rsidRPr="00F729B1" w:rsidRDefault="00756CB9" w:rsidP="00F729B1">
      <w:pPr>
        <w:jc w:val="both"/>
        <w:rPr>
          <w:rFonts w:ascii="Arial" w:hAnsi="Arial" w:cs="Arial"/>
        </w:rPr>
      </w:pPr>
      <w:r w:rsidRPr="00F729B1">
        <w:rPr>
          <w:rFonts w:ascii="Arial" w:hAnsi="Arial" w:cs="Arial"/>
        </w:rPr>
        <w:t>Para la elaboración del documento se tomó como referencia la matriz marco lógico donde su principal eje es la participación donde se centra la contribución, no solo los encargados en el proceso de elaboración, sino en un proceso colectivo en el cual participan todas las estructuras que forma la institución, de esta forma se va generando paso a paso experiencias causas que afectan y contribuyen en la problemática a tratar a través de lo siguiente</w:t>
      </w:r>
    </w:p>
    <w:p w:rsidR="00756CB9" w:rsidRPr="00F729B1" w:rsidRDefault="00756CB9" w:rsidP="00F729B1">
      <w:pPr>
        <w:jc w:val="both"/>
        <w:rPr>
          <w:rFonts w:ascii="Arial" w:hAnsi="Arial" w:cs="Arial"/>
        </w:rPr>
      </w:pPr>
      <w:r w:rsidRPr="00F729B1">
        <w:rPr>
          <w:rFonts w:ascii="Arial" w:hAnsi="Arial" w:cs="Arial"/>
        </w:rPr>
        <w:t xml:space="preserve">1.-Identificación del problema y alternativas de solución, en camino a una situación presupuestada y establece estrategias conseguirlo a través los siguientes análisis </w:t>
      </w:r>
    </w:p>
    <w:p w:rsidR="00756CB9" w:rsidRPr="00F729B1" w:rsidRDefault="00756CB9" w:rsidP="00F729B1">
      <w:pPr>
        <w:jc w:val="both"/>
        <w:rPr>
          <w:rFonts w:ascii="Arial" w:hAnsi="Arial" w:cs="Arial"/>
        </w:rPr>
      </w:pPr>
      <w:r w:rsidRPr="00F729B1">
        <w:rPr>
          <w:rFonts w:ascii="Arial" w:hAnsi="Arial" w:cs="Arial"/>
        </w:rPr>
        <w:lastRenderedPageBreak/>
        <w:t>Análisis de involucrados, permite identificar personas o grupos (jóvenes) con la problemática que se busca modificar considerando las expectativas e intereses potenciales y limitaciones de los involucrados</w:t>
      </w:r>
    </w:p>
    <w:p w:rsidR="00756CB9" w:rsidRPr="00F729B1" w:rsidRDefault="00756CB9" w:rsidP="00F729B1">
      <w:pPr>
        <w:jc w:val="both"/>
        <w:rPr>
          <w:rFonts w:ascii="Arial" w:hAnsi="Arial" w:cs="Arial"/>
        </w:rPr>
      </w:pPr>
      <w:r w:rsidRPr="00F729B1">
        <w:rPr>
          <w:rFonts w:ascii="Arial" w:hAnsi="Arial" w:cs="Arial"/>
        </w:rPr>
        <w:t xml:space="preserve">Análisis de problemas  identificar causas y efectos y causas del problema </w:t>
      </w:r>
    </w:p>
    <w:p w:rsidR="00756CB9" w:rsidRPr="00F729B1" w:rsidRDefault="00756CB9" w:rsidP="00F729B1">
      <w:pPr>
        <w:jc w:val="both"/>
        <w:rPr>
          <w:rFonts w:ascii="Arial" w:hAnsi="Arial" w:cs="Arial"/>
        </w:rPr>
      </w:pPr>
      <w:r w:rsidRPr="00F729B1">
        <w:rPr>
          <w:rFonts w:ascii="Arial" w:hAnsi="Arial" w:cs="Arial"/>
        </w:rPr>
        <w:t xml:space="preserve">Análisis de objetivos permite describir la situación futura hacia cual se debe dirigir el proyecto o el programa una vez identificado el problema </w:t>
      </w:r>
    </w:p>
    <w:p w:rsidR="00756CB9" w:rsidRPr="00F729B1" w:rsidRDefault="00756CB9" w:rsidP="00F729B1">
      <w:pPr>
        <w:jc w:val="both"/>
        <w:rPr>
          <w:rFonts w:ascii="Arial" w:hAnsi="Arial" w:cs="Arial"/>
        </w:rPr>
      </w:pPr>
      <w:r w:rsidRPr="00F729B1">
        <w:rPr>
          <w:rFonts w:ascii="Arial" w:hAnsi="Arial" w:cs="Arial"/>
        </w:rPr>
        <w:t xml:space="preserve">2.- la etapa de planificación, en la que la idea del proyecto se transforma a plan operativo práctico para la ejecución  en esta etapa se elabora la matriz de marco lógico, las actividades, los recursos son definidos así como tiempos de ejecución </w:t>
      </w:r>
    </w:p>
    <w:p w:rsidR="00756CB9" w:rsidRPr="00F729B1" w:rsidRDefault="00756CB9" w:rsidP="00F729B1">
      <w:pPr>
        <w:jc w:val="both"/>
        <w:rPr>
          <w:rFonts w:ascii="Arial" w:hAnsi="Arial" w:cs="Arial"/>
        </w:rPr>
      </w:pPr>
      <w:r w:rsidRPr="00F729B1">
        <w:rPr>
          <w:rFonts w:ascii="Arial" w:hAnsi="Arial" w:cs="Arial"/>
        </w:rPr>
        <w:t xml:space="preserve">Presupestacion herramienta que garantiza el cumplimiento de actividades  a desarrollar en un proyecto o programa asignación y evaluación de recursos públicos </w:t>
      </w:r>
    </w:p>
    <w:p w:rsidR="00756CB9" w:rsidRPr="00F729B1" w:rsidRDefault="00756CB9" w:rsidP="00F729B1">
      <w:pPr>
        <w:jc w:val="both"/>
        <w:rPr>
          <w:rFonts w:ascii="Arial" w:hAnsi="Arial" w:cs="Arial"/>
        </w:rPr>
      </w:pPr>
      <w:r w:rsidRPr="00F729B1">
        <w:rPr>
          <w:rFonts w:ascii="Arial" w:hAnsi="Arial" w:cs="Arial"/>
        </w:rPr>
        <w:t xml:space="preserve">Ejecución, permite elaborar el plan de seguimiento y calendarización  de actividades y presupuesto  para el proyecto o programa pueda ser logrado </w:t>
      </w:r>
    </w:p>
    <w:p w:rsidR="00756CB9" w:rsidRPr="00F729B1" w:rsidRDefault="00756CB9" w:rsidP="00F729B1">
      <w:pPr>
        <w:jc w:val="both"/>
        <w:rPr>
          <w:rFonts w:ascii="Arial" w:hAnsi="Arial" w:cs="Arial"/>
        </w:rPr>
      </w:pPr>
      <w:r w:rsidRPr="00F729B1">
        <w:rPr>
          <w:rFonts w:ascii="Arial" w:hAnsi="Arial" w:cs="Arial"/>
        </w:rPr>
        <w:t xml:space="preserve">Control una de las partes primordiales para alcanzar el fin de los proyectos o programas este control se efectúa a través de indicadores verificables de los componentes al especificar la cantidad la calidad y oportunidad de lo entregable  por lo que generan indicadores </w:t>
      </w:r>
    </w:p>
    <w:p w:rsidR="00756CB9" w:rsidRPr="00F729B1" w:rsidRDefault="00756CB9" w:rsidP="00F729B1">
      <w:pPr>
        <w:jc w:val="both"/>
        <w:rPr>
          <w:rFonts w:ascii="Arial" w:hAnsi="Arial" w:cs="Arial"/>
        </w:rPr>
      </w:pPr>
      <w:r w:rsidRPr="00F729B1">
        <w:rPr>
          <w:rFonts w:ascii="Arial" w:hAnsi="Arial" w:cs="Arial"/>
        </w:rPr>
        <w:t xml:space="preserve">Evaluación etapa donde se comparan los recursos y metas programadas contra el resultado de la ejecución del proyecto o programa, evaluar implica juzgar un plan, programa o proyecto teniendo en cuenta las necesidades intereses perspectivas actividades circunstancias </w:t>
      </w:r>
    </w:p>
    <w:p w:rsidR="00756CB9" w:rsidRPr="00F729B1" w:rsidRDefault="00756CB9" w:rsidP="00F729B1">
      <w:pPr>
        <w:jc w:val="both"/>
        <w:rPr>
          <w:rFonts w:ascii="Arial" w:hAnsi="Arial" w:cs="Arial"/>
          <w:b/>
        </w:rPr>
      </w:pPr>
      <w:r w:rsidRPr="00F729B1">
        <w:rPr>
          <w:rFonts w:ascii="Arial" w:hAnsi="Arial" w:cs="Arial"/>
          <w:b/>
        </w:rPr>
        <w:t xml:space="preserve">MARCO NORMATIVO </w:t>
      </w:r>
    </w:p>
    <w:p w:rsidR="00756CB9" w:rsidRPr="00F729B1" w:rsidRDefault="00756CB9" w:rsidP="00F729B1">
      <w:pPr>
        <w:jc w:val="both"/>
        <w:rPr>
          <w:rFonts w:ascii="Arial" w:hAnsi="Arial" w:cs="Arial"/>
        </w:rPr>
      </w:pPr>
      <w:r w:rsidRPr="00F729B1">
        <w:rPr>
          <w:rFonts w:ascii="Arial" w:hAnsi="Arial" w:cs="Arial"/>
        </w:rPr>
        <w:t>En el municipio, la conformación de política dirigidas hacia la juventud tiene una breve pero ascendente trayectoria, donde la acción institucional ha crecido a marchas aceleradas, lo cual  hace evidente al analizar los objetivos de desarrollo planteados a partir de  los planes estatales y municipales, así como los compromisos internacionales adquiridos.</w:t>
      </w:r>
    </w:p>
    <w:p w:rsidR="00756CB9" w:rsidRPr="00F729B1" w:rsidRDefault="00756CB9" w:rsidP="00F729B1">
      <w:pPr>
        <w:pStyle w:val="Sinespaciado"/>
        <w:spacing w:line="276" w:lineRule="auto"/>
        <w:rPr>
          <w:sz w:val="22"/>
        </w:rPr>
      </w:pPr>
      <w:r w:rsidRPr="00F729B1">
        <w:rPr>
          <w:sz w:val="22"/>
          <w:lang w:eastAsia="es-ES"/>
        </w:rPr>
        <w:t xml:space="preserve">La Organización de las Naciones Unidas, por </w:t>
      </w:r>
      <w:r w:rsidRPr="00F729B1">
        <w:rPr>
          <w:sz w:val="22"/>
        </w:rPr>
        <w:t xml:space="preserve">resolución aprobada por la Asamblea General el 25 de septiembre del 2015, </w:t>
      </w:r>
      <w:r w:rsidRPr="00F729B1">
        <w:rPr>
          <w:sz w:val="22"/>
          <w:lang w:eastAsia="es-ES"/>
        </w:rPr>
        <w:t xml:space="preserve">instituyó </w:t>
      </w:r>
      <w:r w:rsidRPr="00F729B1">
        <w:rPr>
          <w:sz w:val="22"/>
        </w:rPr>
        <w:t xml:space="preserve">el siguiente documento final de la cumbre de las Naciones Unidas: </w:t>
      </w:r>
      <w:r w:rsidRPr="00F729B1">
        <w:rPr>
          <w:b/>
          <w:i/>
          <w:sz w:val="22"/>
        </w:rPr>
        <w:t>Transformar nuestro mundo: la Agenda 2030 para el Desarrollo Sostenible,</w:t>
      </w:r>
      <w:r w:rsidRPr="00F729B1">
        <w:rPr>
          <w:rStyle w:val="Smbolodenotaalpie"/>
          <w:sz w:val="22"/>
        </w:rPr>
        <w:footnoteReference w:id="1"/>
      </w:r>
      <w:r w:rsidRPr="00F729B1">
        <w:rPr>
          <w:b/>
          <w:i/>
          <w:sz w:val="22"/>
          <w:lang w:eastAsia="es-ES"/>
        </w:rPr>
        <w:t xml:space="preserve"> </w:t>
      </w:r>
      <w:r w:rsidRPr="00F729B1">
        <w:rPr>
          <w:sz w:val="22"/>
          <w:lang w:eastAsia="es-ES"/>
        </w:rPr>
        <w:t xml:space="preserve">estableciendo </w:t>
      </w:r>
      <w:r w:rsidRPr="00F729B1">
        <w:rPr>
          <w:sz w:val="22"/>
        </w:rPr>
        <w:t>17 Objetivos de Desarrollo Sostenible y las 169 metas que demuestran la magnitud de esta nueva Agenda universal.</w:t>
      </w:r>
    </w:p>
    <w:p w:rsidR="00756CB9" w:rsidRPr="00F729B1" w:rsidRDefault="00756CB9" w:rsidP="00F729B1">
      <w:pPr>
        <w:pStyle w:val="Sinespaciado"/>
        <w:spacing w:line="276" w:lineRule="auto"/>
        <w:rPr>
          <w:b/>
          <w:bCs/>
          <w:sz w:val="22"/>
        </w:rPr>
      </w:pPr>
    </w:p>
    <w:p w:rsidR="00756CB9" w:rsidRPr="00F729B1" w:rsidRDefault="00756CB9" w:rsidP="00F729B1">
      <w:pPr>
        <w:pStyle w:val="Sinespaciado"/>
        <w:spacing w:line="276" w:lineRule="auto"/>
        <w:rPr>
          <w:b/>
          <w:bCs/>
          <w:sz w:val="22"/>
        </w:rPr>
      </w:pPr>
      <w:r w:rsidRPr="00F729B1">
        <w:rPr>
          <w:b/>
          <w:bCs/>
          <w:sz w:val="22"/>
        </w:rPr>
        <w:t xml:space="preserve">Objetivos de desarrollo sostenible </w:t>
      </w:r>
    </w:p>
    <w:p w:rsidR="00756CB9" w:rsidRPr="00F729B1" w:rsidRDefault="00756CB9" w:rsidP="00F729B1">
      <w:pPr>
        <w:pStyle w:val="Sinespaciado"/>
        <w:spacing w:line="276" w:lineRule="auto"/>
        <w:rPr>
          <w:b/>
          <w:bCs/>
          <w:sz w:val="22"/>
        </w:rPr>
      </w:pPr>
      <w:r w:rsidRPr="00F729B1">
        <w:rPr>
          <w:bCs/>
          <w:sz w:val="22"/>
        </w:rPr>
        <w:t>(Vinculados al IMJUVET)</w:t>
      </w:r>
      <w:r w:rsidRPr="00F729B1">
        <w:rPr>
          <w:b/>
          <w:bCs/>
          <w:sz w:val="22"/>
        </w:rPr>
        <w:t xml:space="preserve">   :</w:t>
      </w:r>
    </w:p>
    <w:p w:rsidR="00756CB9" w:rsidRPr="00F729B1" w:rsidRDefault="00756CB9" w:rsidP="00F729B1">
      <w:pPr>
        <w:pStyle w:val="Sinespaciado"/>
        <w:spacing w:line="276" w:lineRule="auto"/>
        <w:rPr>
          <w:i/>
          <w:sz w:val="22"/>
        </w:rPr>
      </w:pPr>
      <w:r w:rsidRPr="00F729B1">
        <w:rPr>
          <w:b/>
          <w:i/>
          <w:sz w:val="22"/>
        </w:rPr>
        <w:t>Objetivo 3.</w:t>
      </w:r>
      <w:r w:rsidRPr="00F729B1">
        <w:rPr>
          <w:i/>
          <w:sz w:val="22"/>
        </w:rPr>
        <w:t xml:space="preserve"> Garantizar una vida sana y promover el bienestar de todos a todas las edades;</w:t>
      </w:r>
    </w:p>
    <w:p w:rsidR="00756CB9" w:rsidRPr="00F729B1" w:rsidRDefault="00756CB9" w:rsidP="00F729B1">
      <w:pPr>
        <w:pStyle w:val="Sinespaciado"/>
        <w:spacing w:line="276" w:lineRule="auto"/>
        <w:rPr>
          <w:i/>
          <w:sz w:val="22"/>
        </w:rPr>
      </w:pPr>
      <w:r w:rsidRPr="00F729B1">
        <w:rPr>
          <w:b/>
          <w:i/>
          <w:sz w:val="22"/>
        </w:rPr>
        <w:lastRenderedPageBreak/>
        <w:t>Objetivo 4.</w:t>
      </w:r>
      <w:r w:rsidRPr="00F729B1">
        <w:rPr>
          <w:i/>
          <w:sz w:val="22"/>
        </w:rPr>
        <w:t xml:space="preserve"> Garantizar una educación inclusiva y equitativa de calidad y promover oportunidades de aprendizaje permanente para todos;</w:t>
      </w:r>
    </w:p>
    <w:p w:rsidR="00756CB9" w:rsidRPr="00F729B1" w:rsidRDefault="00756CB9" w:rsidP="00F729B1">
      <w:pPr>
        <w:pStyle w:val="Sinespaciado"/>
        <w:spacing w:line="276" w:lineRule="auto"/>
        <w:rPr>
          <w:i/>
          <w:sz w:val="22"/>
        </w:rPr>
      </w:pPr>
      <w:r w:rsidRPr="00F729B1">
        <w:rPr>
          <w:b/>
          <w:i/>
          <w:sz w:val="22"/>
        </w:rPr>
        <w:t>Objetivo 5.</w:t>
      </w:r>
      <w:r w:rsidRPr="00F729B1">
        <w:rPr>
          <w:i/>
          <w:sz w:val="22"/>
        </w:rPr>
        <w:t xml:space="preserve"> Lograr la igualdad de género y empoderar a todas las mujeres y las niñas;</w:t>
      </w:r>
    </w:p>
    <w:p w:rsidR="00756CB9" w:rsidRPr="00F729B1" w:rsidRDefault="00756CB9" w:rsidP="00F729B1">
      <w:pPr>
        <w:pStyle w:val="Sinespaciado"/>
        <w:spacing w:line="276" w:lineRule="auto"/>
        <w:rPr>
          <w:i/>
          <w:sz w:val="22"/>
        </w:rPr>
      </w:pPr>
      <w:r w:rsidRPr="00F729B1">
        <w:rPr>
          <w:b/>
          <w:i/>
          <w:sz w:val="22"/>
        </w:rPr>
        <w:t>Objetivo 16.</w:t>
      </w:r>
      <w:r w:rsidRPr="00F729B1">
        <w:rPr>
          <w:i/>
          <w:sz w:val="22"/>
        </w:rPr>
        <w:t xml:space="preserve"> Promover sociedades pacíficas e inclusivas para el desarrollo sostenible, facilitar el acceso a la justicia para todos y construir a todos los niveles instituciones eficaces e inclusivas que rindan cuentas </w:t>
      </w:r>
    </w:p>
    <w:p w:rsidR="00756CB9" w:rsidRPr="00F729B1" w:rsidRDefault="00756CB9" w:rsidP="00F729B1">
      <w:pPr>
        <w:pStyle w:val="Sinespaciado"/>
        <w:spacing w:line="276" w:lineRule="auto"/>
        <w:rPr>
          <w:sz w:val="22"/>
        </w:rPr>
      </w:pPr>
      <w:r w:rsidRPr="00F729B1">
        <w:rPr>
          <w:sz w:val="22"/>
        </w:rPr>
        <w:t>Con ellos se pretende retomar los Objetivos de Desarrollo del Milenio y conseguir lo que estos no lograron. También se pretende hacer realidad los derechos humanos de todas las personas y alcanzar la igualdad entre los géneros y el empoderamiento de todas las mujeres y niñas. Los Objetivos y las metas son de carácter integrado e indivisible y conjugan las tres dimensiones del desarrollo sostenible: económica, social y ambiental.</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sz w:val="22"/>
        </w:rPr>
      </w:pPr>
      <w:r w:rsidRPr="00F729B1">
        <w:rPr>
          <w:bCs/>
          <w:sz w:val="22"/>
        </w:rPr>
        <w:t xml:space="preserve">En ese orden de ideas, en los artículos 1 y 2 del Reglamento de Planeación para el Desarrollo Municipal de San Pedro Tlaquepaque, se obliga al gobierno municipal para que la Acción Pública Local </w:t>
      </w:r>
      <w:r w:rsidRPr="00F729B1">
        <w:rPr>
          <w:sz w:val="22"/>
        </w:rPr>
        <w:t>tenga como base la planeación democrática, definiéndose al Plan Municipal de Desarrollo como instrumento rector del desarrollo integral del Municipio. De tal forma que esta ley le asigna a todos los gobiernos locales una estrategia programática que deberán acompañar en la formulación e implementación de sus políticas públicas. Es así que se establecen los principios y obligaciones bajo las cuales el gobierno y su administración pública municipal deberán garantizar a todos los habitantes mujeres y hombres que vivan y transiten por la municipalidad el acceso a una vida digna, con seguridad humana y libre de violencia que favorezca su desarrollo y bienestar conforme a los principios de igualdad y de no discriminación, así como para garantizar la participación y la democracia local que favorezca el desarrollo humano integral y sustentable en el municipio.</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sz w:val="22"/>
        </w:rPr>
      </w:pPr>
      <w:r w:rsidRPr="00F729B1">
        <w:rPr>
          <w:sz w:val="22"/>
        </w:rPr>
        <w:t>Del análisis lógico-jurídico se establece que son amplias y fundadas las atribuciones de los gobiernos municipales para implementar políticas públicas, programas y acciones a través de su Planeación Municipal del Desarrollo, que promuevan y aseguren los derechos humanos, la equidad entre mujeres y hombres, así como su desarrollo humano de forma integral.</w:t>
      </w:r>
    </w:p>
    <w:p w:rsidR="00756CB9" w:rsidRPr="00F729B1" w:rsidRDefault="00756CB9" w:rsidP="00F729B1">
      <w:pPr>
        <w:pStyle w:val="Sinespaciado"/>
        <w:spacing w:line="276" w:lineRule="auto"/>
        <w:rPr>
          <w:sz w:val="22"/>
        </w:rPr>
      </w:pPr>
    </w:p>
    <w:p w:rsidR="00756CB9" w:rsidRDefault="00756CB9" w:rsidP="00F729B1">
      <w:pPr>
        <w:pStyle w:val="Sinespaciado"/>
        <w:spacing w:line="276" w:lineRule="auto"/>
        <w:rPr>
          <w:b/>
          <w:sz w:val="22"/>
        </w:rPr>
      </w:pPr>
      <w:r w:rsidRPr="00F729B1">
        <w:rPr>
          <w:b/>
          <w:sz w:val="22"/>
        </w:rPr>
        <w:t>Sistema Nacional, Estatal, Metropolitano y Municipal de Planeación Democrática.</w:t>
      </w:r>
    </w:p>
    <w:p w:rsidR="00F729B1" w:rsidRPr="00F729B1" w:rsidRDefault="00F729B1" w:rsidP="00F729B1">
      <w:pPr>
        <w:pStyle w:val="Sinespaciado"/>
        <w:spacing w:line="276" w:lineRule="auto"/>
        <w:rPr>
          <w:b/>
          <w:bCs/>
          <w:sz w:val="22"/>
          <w:lang w:val="es-MX"/>
        </w:rPr>
      </w:pP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Las instituciones que integran al Estado mexicano organizan el sistema de planeación democrática del desarrollo nacional, que entre otras características, deberá tener solidez, ser dinámico, que genere competitividad, permanente y que logre equidad en el crecimiento de la economía para la independencia y la democratización política, social y cultural de la nación. </w:t>
      </w: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Así el municipio como orden de gobierno se integra en el sistema nacional y asume como objetivos centrales de la planeación municipal y con ello de la acción gubernamental, los fines del proyecto nacional contenidos en la Constitución Política federal. Como principio constitucional la planeación será democrática y deliberativa. Mediante los mecanismos de participación que establezca la ley y los reglamentos, se recogerán las aspiraciones y </w:t>
      </w:r>
      <w:r w:rsidRPr="00F729B1">
        <w:rPr>
          <w:rFonts w:eastAsia="Times New Roman"/>
          <w:sz w:val="22"/>
          <w:lang w:eastAsia="es-MX"/>
        </w:rPr>
        <w:lastRenderedPageBreak/>
        <w:t xml:space="preserve">demandas de la sociedad para incorporarlas al plan y los programas de desarrollo (Párrafo segundo del artículo 26 de la Constitución Federal). </w:t>
      </w: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Es así que el Plan Nacional de Desarrollo 2013 – 2018 proyecta hacer de México una sociedad de derechos, en donde todos tengan acceso efectivo a los derechos que otorga la Constitución. </w:t>
      </w:r>
      <w:r w:rsidRPr="00F729B1">
        <w:rPr>
          <w:rFonts w:eastAsia="Times New Roman"/>
          <w:i/>
          <w:sz w:val="22"/>
          <w:lang w:eastAsia="es-MX"/>
        </w:rPr>
        <w:t>“Se impulsa un federalismo articulado, partiendo de la convicción de que la fortaleza de la nación proviene de sus regiones, estados y municipios. Asimismo, promueve transversalmente, en todas las políticas públicas, tres estrategias: Democratizar la Productividad, consolidar un Gobierno Cercano y Moderno, así como incorporar la Perspectiva de Género.”</w:t>
      </w:r>
      <w:r w:rsidRPr="00F729B1">
        <w:rPr>
          <w:rStyle w:val="Smbolodenotaalpie"/>
          <w:sz w:val="22"/>
        </w:rPr>
        <w:footnoteReference w:id="2"/>
      </w:r>
      <w:r w:rsidRPr="00F729B1">
        <w:rPr>
          <w:rFonts w:eastAsia="Times New Roman"/>
          <w:sz w:val="22"/>
          <w:lang w:eastAsia="es-MX"/>
        </w:rPr>
        <w:t xml:space="preserve"> Siendo su </w:t>
      </w:r>
      <w:r w:rsidRPr="00F729B1">
        <w:rPr>
          <w:sz w:val="22"/>
        </w:rPr>
        <w:t xml:space="preserve">objetivo general: </w:t>
      </w:r>
      <w:r w:rsidRPr="00F729B1">
        <w:rPr>
          <w:i/>
          <w:sz w:val="22"/>
        </w:rPr>
        <w:t>“llevar a México a su máximo potencial en un sentido amplio. Además del crecimiento económico o el ingreso, factores como el desarrollo humano, la igualdad sustantiva entre mujeres y hombres, la protección de los recursos naturales, la salud, educación, participación política y seguridad,”</w:t>
      </w:r>
      <w:r w:rsidRPr="00F729B1">
        <w:rPr>
          <w:rStyle w:val="Smbolodenotaalpie"/>
          <w:sz w:val="22"/>
        </w:rPr>
        <w:footnoteReference w:id="3"/>
      </w:r>
      <w:r w:rsidRPr="00F729B1">
        <w:rPr>
          <w:b/>
          <w:i/>
          <w:sz w:val="22"/>
        </w:rPr>
        <w:t xml:space="preserve"> </w:t>
      </w:r>
      <w:r w:rsidRPr="00F729B1">
        <w:rPr>
          <w:sz w:val="22"/>
        </w:rPr>
        <w:t xml:space="preserve">forman parte integral de la visión que se tiene para alcanzar el acceso efectivo a los derechos humanos. Para lograr esta condición se proponen cinco Metas Nacionales: </w:t>
      </w:r>
      <w:r w:rsidRPr="00F729B1">
        <w:rPr>
          <w:i/>
          <w:sz w:val="22"/>
        </w:rPr>
        <w:t xml:space="preserve">I. México en Paz; II. México Incluyente; III. México con Educación de Calidad; IV. México Próspero y, V. México con Responsabilidad Global; </w:t>
      </w:r>
      <w:r w:rsidRPr="00F729B1">
        <w:rPr>
          <w:sz w:val="22"/>
        </w:rPr>
        <w:t xml:space="preserve">y tres Estrategias Transversales: </w:t>
      </w:r>
      <w:r w:rsidRPr="00F729B1">
        <w:rPr>
          <w:bCs/>
          <w:i/>
          <w:sz w:val="22"/>
        </w:rPr>
        <w:t>i) Democratizar la Productividad; ii) Gobierno Cercano y Moderno y, iii) Perspectiva de Género</w:t>
      </w:r>
      <w:r w:rsidRPr="00F729B1">
        <w:rPr>
          <w:sz w:val="22"/>
        </w:rPr>
        <w:t xml:space="preserve">, enfocadas a resolver las barreras identificadas. </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b/>
          <w:sz w:val="22"/>
        </w:rPr>
      </w:pPr>
      <w:r w:rsidRPr="00F729B1">
        <w:rPr>
          <w:b/>
          <w:sz w:val="22"/>
        </w:rPr>
        <w:t>Cuadro 1. Vinculación Nacional-Local.</w:t>
      </w:r>
    </w:p>
    <w:p w:rsidR="00756CB9" w:rsidRPr="00F729B1" w:rsidRDefault="00756CB9" w:rsidP="00F729B1">
      <w:pPr>
        <w:pStyle w:val="Sinespaciado"/>
        <w:spacing w:line="276" w:lineRule="auto"/>
        <w:rPr>
          <w:b/>
          <w:sz w:val="22"/>
        </w:rPr>
      </w:pPr>
    </w:p>
    <w:p w:rsidR="00756CB9" w:rsidRPr="00F729B1" w:rsidRDefault="00756CB9" w:rsidP="00F729B1">
      <w:pPr>
        <w:jc w:val="both"/>
        <w:rPr>
          <w:rFonts w:ascii="Arial" w:hAnsi="Arial" w:cs="Arial"/>
          <w:b/>
        </w:rPr>
      </w:pPr>
      <w:r w:rsidRPr="00F729B1">
        <w:rPr>
          <w:rFonts w:ascii="Arial" w:hAnsi="Arial" w:cs="Arial"/>
          <w:noProof/>
        </w:rPr>
        <w:drawing>
          <wp:inline distT="0" distB="0" distL="0" distR="0" wp14:anchorId="24EAE89E" wp14:editId="62EACDD0">
            <wp:extent cx="5791200" cy="3533775"/>
            <wp:effectExtent l="0" t="0" r="0" b="9525"/>
            <wp:docPr id="2056" name="Imagen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533775"/>
                    </a:xfrm>
                    <a:prstGeom prst="rect">
                      <a:avLst/>
                    </a:prstGeom>
                    <a:noFill/>
                    <a:ln>
                      <a:noFill/>
                    </a:ln>
                  </pic:spPr>
                </pic:pic>
              </a:graphicData>
            </a:graphic>
          </wp:inline>
        </w:drawing>
      </w:r>
    </w:p>
    <w:p w:rsidR="00756CB9" w:rsidRPr="00F729B1" w:rsidRDefault="00756CB9" w:rsidP="00F729B1">
      <w:pPr>
        <w:jc w:val="both"/>
        <w:rPr>
          <w:rFonts w:ascii="Arial" w:hAnsi="Arial" w:cs="Arial"/>
          <w:b/>
        </w:rPr>
      </w:pPr>
      <w:r w:rsidRPr="00F729B1">
        <w:rPr>
          <w:rFonts w:ascii="Arial" w:hAnsi="Arial" w:cs="Arial"/>
          <w:b/>
        </w:rPr>
        <w:lastRenderedPageBreak/>
        <w:t>Cuadro 2. Vinculación Estatal-Local.</w:t>
      </w:r>
    </w:p>
    <w:p w:rsidR="00756CB9" w:rsidRPr="00F729B1" w:rsidRDefault="00756CB9" w:rsidP="00F729B1">
      <w:pPr>
        <w:jc w:val="both"/>
        <w:rPr>
          <w:rFonts w:ascii="Arial" w:hAnsi="Arial" w:cs="Arial"/>
        </w:rPr>
      </w:pPr>
      <w:r w:rsidRPr="00F729B1">
        <w:rPr>
          <w:rFonts w:ascii="Arial" w:hAnsi="Arial" w:cs="Arial"/>
          <w:b/>
          <w:noProof/>
        </w:rPr>
        <w:drawing>
          <wp:inline distT="0" distB="0" distL="0" distR="0" wp14:anchorId="64E6A24A" wp14:editId="7EECE924">
            <wp:extent cx="5848350" cy="4067175"/>
            <wp:effectExtent l="0" t="0" r="0" b="9525"/>
            <wp:docPr id="2055" name="Imagen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4067175"/>
                    </a:xfrm>
                    <a:prstGeom prst="rect">
                      <a:avLst/>
                    </a:prstGeom>
                    <a:noFill/>
                    <a:ln>
                      <a:noFill/>
                    </a:ln>
                  </pic:spPr>
                </pic:pic>
              </a:graphicData>
            </a:graphic>
          </wp:inline>
        </w:drawing>
      </w:r>
    </w:p>
    <w:p w:rsidR="00756CB9" w:rsidRPr="00F729B1" w:rsidRDefault="00756CB9" w:rsidP="00F729B1">
      <w:pPr>
        <w:pStyle w:val="Sinespaciado"/>
        <w:spacing w:line="276" w:lineRule="auto"/>
        <w:rPr>
          <w:b/>
          <w:sz w:val="22"/>
          <w:lang w:val="es-MX"/>
        </w:rPr>
      </w:pPr>
      <w:r w:rsidRPr="00F729B1">
        <w:rPr>
          <w:b/>
          <w:sz w:val="22"/>
          <w:lang w:val="es-MX"/>
        </w:rPr>
        <w:t xml:space="preserve">EJES ESTRATÉGICOS DEL PLAN MUNICIPAL DE DESARROLLO VINCULADOS AL IMJUVET: </w:t>
      </w:r>
    </w:p>
    <w:p w:rsidR="00756CB9" w:rsidRPr="00F729B1" w:rsidRDefault="00756CB9" w:rsidP="00F729B1">
      <w:pPr>
        <w:pStyle w:val="Sinespaciado"/>
        <w:spacing w:line="276" w:lineRule="auto"/>
        <w:rPr>
          <w:sz w:val="22"/>
          <w:lang w:val="es-MX"/>
        </w:rPr>
      </w:pPr>
    </w:p>
    <w:p w:rsidR="00756CB9" w:rsidRPr="00F729B1" w:rsidRDefault="00756CB9" w:rsidP="00F729B1">
      <w:pPr>
        <w:pStyle w:val="Sinespaciado"/>
        <w:numPr>
          <w:ilvl w:val="0"/>
          <w:numId w:val="27"/>
        </w:numPr>
        <w:spacing w:line="276" w:lineRule="auto"/>
        <w:rPr>
          <w:sz w:val="22"/>
          <w:lang w:eastAsia="es-ES"/>
        </w:rPr>
      </w:pPr>
      <w:r w:rsidRPr="00F729B1">
        <w:rPr>
          <w:sz w:val="22"/>
          <w:lang w:val="es-MX" w:eastAsia="es-ES"/>
        </w:rPr>
        <w:t>Calidad de vida</w:t>
      </w:r>
      <w:r w:rsidRPr="00F729B1">
        <w:rPr>
          <w:sz w:val="22"/>
          <w:lang w:eastAsia="es-ES"/>
        </w:rPr>
        <w:t xml:space="preserve"> con las oportunidades reales de vivir, la ampliación de la Educación y la cobertura de salud.</w:t>
      </w:r>
    </w:p>
    <w:p w:rsidR="00756CB9" w:rsidRPr="00F729B1" w:rsidRDefault="00756CB9" w:rsidP="00F729B1">
      <w:pPr>
        <w:pStyle w:val="Sinespaciado"/>
        <w:spacing w:line="276" w:lineRule="auto"/>
        <w:ind w:left="720"/>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Prestación eficiente y eficaz de los Servicios Públicos.</w:t>
      </w:r>
    </w:p>
    <w:p w:rsidR="00756CB9" w:rsidRPr="00F729B1" w:rsidRDefault="00756CB9" w:rsidP="00F729B1">
      <w:pPr>
        <w:pStyle w:val="Sinespaciado"/>
        <w:spacing w:line="276" w:lineRule="auto"/>
        <w:ind w:left="720"/>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Desarrollo de Capacidades, Fomento Económico y Empleo de Calidad para impulsar tus capacidades con oportunidades reales para mejorar tu calidad de vida y la de tu familia.</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Sustentabilidad Ambiental.</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Cultura de la Legalidad, el respeto a los derechos humanos y la Seguridad Ciudadana</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Buen Gobierno, participación ciudadana, transparencia y rendición de cuentas.</w:t>
      </w:r>
    </w:p>
    <w:p w:rsidR="00255C1E" w:rsidRPr="00F729B1" w:rsidRDefault="00255C1E" w:rsidP="00F729B1">
      <w:pPr>
        <w:pStyle w:val="Sinespaciado"/>
        <w:spacing w:line="276" w:lineRule="auto"/>
        <w:rPr>
          <w:rFonts w:eastAsia="Times New Roman"/>
          <w:b/>
          <w:sz w:val="22"/>
          <w:lang w:val="es-MX"/>
        </w:rPr>
      </w:pPr>
    </w:p>
    <w:p w:rsidR="00756CB9" w:rsidRPr="00F729B1" w:rsidRDefault="00756CB9" w:rsidP="00F729B1">
      <w:pPr>
        <w:pStyle w:val="Sinespaciado"/>
        <w:spacing w:line="276" w:lineRule="auto"/>
        <w:rPr>
          <w:b/>
          <w:sz w:val="22"/>
          <w:lang w:val="es-MX"/>
        </w:rPr>
      </w:pPr>
      <w:r w:rsidRPr="00F729B1">
        <w:rPr>
          <w:rFonts w:eastAsia="Times New Roman"/>
          <w:b/>
          <w:sz w:val="22"/>
          <w:lang w:val="es-MX"/>
        </w:rPr>
        <w:lastRenderedPageBreak/>
        <w:t>EJES TRANSVERSALES DEL PLAN: DERECHOS HUMANOS, IGUALDAD DE GÉNERO, PARTICIPACIÓN CIUDADANA Y SUSTENTABILIDAD.</w:t>
      </w:r>
    </w:p>
    <w:p w:rsidR="00756CB9" w:rsidRPr="00F729B1" w:rsidRDefault="00756CB9" w:rsidP="00F729B1">
      <w:pPr>
        <w:pStyle w:val="Sinespaciado"/>
        <w:spacing w:line="276" w:lineRule="auto"/>
        <w:rPr>
          <w:rFonts w:eastAsia="Times New Roman"/>
          <w:b/>
          <w:sz w:val="22"/>
          <w:lang w:val="es-MX"/>
        </w:rPr>
      </w:pPr>
    </w:p>
    <w:p w:rsidR="006C1C56" w:rsidRDefault="006C1C56" w:rsidP="00F729B1">
      <w:pPr>
        <w:pStyle w:val="Sinespaciado"/>
        <w:numPr>
          <w:ilvl w:val="0"/>
          <w:numId w:val="28"/>
        </w:numPr>
        <w:spacing w:line="276" w:lineRule="auto"/>
        <w:rPr>
          <w:rFonts w:eastAsia="Times New Roman"/>
          <w:sz w:val="22"/>
          <w:lang w:val="es-MX"/>
        </w:rPr>
        <w:sectPr w:rsidR="006C1C56" w:rsidSect="00CA5F56">
          <w:footerReference w:type="default" r:id="rId12"/>
          <w:pgSz w:w="12240" w:h="15840"/>
          <w:pgMar w:top="1417" w:right="1701" w:bottom="1417" w:left="1701" w:header="708" w:footer="680" w:gutter="0"/>
          <w:pgNumType w:start="1"/>
          <w:cols w:space="708"/>
          <w:docGrid w:linePitch="299"/>
        </w:sectPr>
      </w:pPr>
    </w:p>
    <w:p w:rsidR="00756CB9" w:rsidRPr="00F729B1" w:rsidRDefault="00756CB9" w:rsidP="00F729B1">
      <w:pPr>
        <w:pStyle w:val="Sinespaciado"/>
        <w:numPr>
          <w:ilvl w:val="0"/>
          <w:numId w:val="28"/>
        </w:numPr>
        <w:spacing w:line="276" w:lineRule="auto"/>
        <w:rPr>
          <w:sz w:val="22"/>
          <w:lang w:val="es-MX" w:eastAsia="es-ES"/>
        </w:rPr>
      </w:pPr>
      <w:r w:rsidRPr="00F729B1">
        <w:rPr>
          <w:rFonts w:eastAsia="Times New Roman"/>
          <w:sz w:val="22"/>
          <w:lang w:val="es-MX"/>
        </w:rPr>
        <w:t>Derechos humanos.</w:t>
      </w:r>
    </w:p>
    <w:p w:rsidR="00756CB9" w:rsidRPr="00F729B1" w:rsidRDefault="00756CB9" w:rsidP="00F729B1">
      <w:pPr>
        <w:pStyle w:val="Sinespaciado"/>
        <w:spacing w:line="276" w:lineRule="auto"/>
        <w:rPr>
          <w:sz w:val="22"/>
        </w:rPr>
      </w:pPr>
    </w:p>
    <w:p w:rsidR="00756CB9" w:rsidRPr="006C1C56" w:rsidRDefault="00756CB9" w:rsidP="00F729B1">
      <w:pPr>
        <w:pStyle w:val="Sinespaciado"/>
        <w:numPr>
          <w:ilvl w:val="0"/>
          <w:numId w:val="28"/>
        </w:numPr>
        <w:spacing w:line="276" w:lineRule="auto"/>
        <w:rPr>
          <w:sz w:val="22"/>
        </w:rPr>
      </w:pPr>
      <w:r w:rsidRPr="00F729B1">
        <w:rPr>
          <w:rFonts w:eastAsia="Times New Roman"/>
          <w:sz w:val="22"/>
          <w:lang w:val="es-MX"/>
        </w:rPr>
        <w:t>Igualdad de Género.</w:t>
      </w:r>
    </w:p>
    <w:p w:rsidR="00255C1E" w:rsidRPr="006C1C56" w:rsidRDefault="00756CB9" w:rsidP="006C1C56">
      <w:pPr>
        <w:pStyle w:val="Sinespaciado"/>
        <w:numPr>
          <w:ilvl w:val="0"/>
          <w:numId w:val="28"/>
        </w:numPr>
        <w:spacing w:line="276" w:lineRule="auto"/>
        <w:rPr>
          <w:sz w:val="22"/>
          <w:lang w:val="es-MX" w:eastAsia="es-ES"/>
        </w:rPr>
      </w:pPr>
      <w:r w:rsidRPr="00F729B1">
        <w:rPr>
          <w:rFonts w:eastAsia="Times New Roman"/>
          <w:sz w:val="22"/>
          <w:lang w:val="es-MX"/>
        </w:rPr>
        <w:t>Participación Ciudadana.</w:t>
      </w:r>
    </w:p>
    <w:p w:rsidR="006C1C56" w:rsidRPr="006C1C56" w:rsidRDefault="006C1C56" w:rsidP="006C1C56">
      <w:pPr>
        <w:pStyle w:val="Sinespaciado"/>
        <w:spacing w:line="276" w:lineRule="auto"/>
        <w:ind w:left="720"/>
        <w:rPr>
          <w:sz w:val="22"/>
          <w:lang w:val="es-MX" w:eastAsia="es-ES"/>
        </w:rPr>
      </w:pPr>
    </w:p>
    <w:p w:rsidR="00706DBE" w:rsidRPr="00F729B1" w:rsidRDefault="00756CB9" w:rsidP="00F729B1">
      <w:pPr>
        <w:pStyle w:val="Sinespaciado"/>
        <w:numPr>
          <w:ilvl w:val="0"/>
          <w:numId w:val="28"/>
        </w:numPr>
        <w:spacing w:line="276" w:lineRule="auto"/>
        <w:rPr>
          <w:sz w:val="22"/>
          <w:lang w:val="es-MX" w:eastAsia="es-ES"/>
        </w:rPr>
      </w:pPr>
      <w:r w:rsidRPr="00F729B1">
        <w:rPr>
          <w:rFonts w:eastAsia="Times New Roman"/>
          <w:sz w:val="22"/>
          <w:lang w:val="es-MX"/>
        </w:rPr>
        <w:t>Sustentabilidad</w:t>
      </w:r>
    </w:p>
    <w:p w:rsidR="006C1C56" w:rsidRDefault="006C1C56" w:rsidP="00F729B1">
      <w:pPr>
        <w:pStyle w:val="Sinespaciado"/>
        <w:spacing w:line="276" w:lineRule="auto"/>
        <w:rPr>
          <w:rFonts w:eastAsia="Times New Roman"/>
          <w:sz w:val="22"/>
          <w:lang w:val="es-MX"/>
        </w:rPr>
        <w:sectPr w:rsidR="006C1C56" w:rsidSect="006C1C56">
          <w:type w:val="continuous"/>
          <w:pgSz w:w="12240" w:h="15840"/>
          <w:pgMar w:top="1417" w:right="1701" w:bottom="1417" w:left="1701" w:header="708" w:footer="680" w:gutter="0"/>
          <w:pgNumType w:start="1"/>
          <w:cols w:num="2" w:space="708"/>
          <w:docGrid w:linePitch="299"/>
        </w:sectPr>
      </w:pPr>
    </w:p>
    <w:p w:rsidR="006D0F4B" w:rsidRPr="00F729B1" w:rsidRDefault="006D0F4B" w:rsidP="00F729B1">
      <w:pPr>
        <w:pStyle w:val="Sinespaciado"/>
        <w:spacing w:line="276" w:lineRule="auto"/>
        <w:rPr>
          <w:rFonts w:eastAsia="Times New Roman"/>
          <w:sz w:val="22"/>
          <w:lang w:val="es-MX"/>
        </w:rPr>
      </w:pPr>
    </w:p>
    <w:p w:rsidR="00F702BF" w:rsidRPr="00F729B1" w:rsidRDefault="00F702BF" w:rsidP="00F729B1">
      <w:pPr>
        <w:pStyle w:val="Sinespaciado"/>
        <w:spacing w:line="276" w:lineRule="auto"/>
        <w:rPr>
          <w:rFonts w:eastAsia="Times New Roman"/>
          <w:sz w:val="22"/>
          <w:lang w:val="es-MX"/>
        </w:rPr>
      </w:pPr>
    </w:p>
    <w:tbl>
      <w:tblPr>
        <w:tblpPr w:leftFromText="141" w:rightFromText="141" w:vertAnchor="text" w:tblpX="-356" w:tblpY="1"/>
        <w:tblW w:w="9934" w:type="dxa"/>
        <w:tblCellMar>
          <w:left w:w="70" w:type="dxa"/>
          <w:right w:w="70" w:type="dxa"/>
        </w:tblCellMar>
        <w:tblLook w:val="04A0" w:firstRow="1" w:lastRow="0" w:firstColumn="1" w:lastColumn="0" w:noHBand="0" w:noVBand="1"/>
      </w:tblPr>
      <w:tblGrid>
        <w:gridCol w:w="1606"/>
        <w:gridCol w:w="8106"/>
        <w:gridCol w:w="222"/>
      </w:tblGrid>
      <w:tr w:rsidR="00F702BF" w:rsidRPr="00F729B1" w:rsidTr="00D82CAA">
        <w:trPr>
          <w:trHeight w:val="337"/>
        </w:trPr>
        <w:tc>
          <w:tcPr>
            <w:tcW w:w="9712"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Compromisos del Plan Municipal de Desarrollo y Asuntos Críticos de Atención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61"/>
        </w:trPr>
        <w:tc>
          <w:tcPr>
            <w:tcW w:w="9712"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606"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w:t>
            </w:r>
          </w:p>
        </w:tc>
        <w:tc>
          <w:tcPr>
            <w:tcW w:w="8106" w:type="dxa"/>
            <w:tcBorders>
              <w:top w:val="nil"/>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r w:rsidRPr="00F729B1">
              <w:rPr>
                <w:rFonts w:hAnsi="Calibri" w:cs="Calibri"/>
                <w:b/>
                <w:bCs/>
                <w:color w:val="000000"/>
              </w:rPr>
              <w:t>Municipio:  San Pedro Tlaquepaque, Jalisco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606"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No.</w:t>
            </w:r>
          </w:p>
        </w:tc>
        <w:tc>
          <w:tcPr>
            <w:tcW w:w="8106"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DESCRIPCIÓN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606"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1</w:t>
            </w:r>
          </w:p>
        </w:tc>
        <w:tc>
          <w:tcPr>
            <w:tcW w:w="8106"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Diseñar acciones  orientadas a la salud preventiva así como también atender el rezago educativo en los jóvenes del  Municipio de San Pedro Tlaquepaque.</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522"/>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2</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Impulsar acciones  dirigidas a la  prevención, en materia de violencia, adicciones y pandillerismo con el fin de reducir los índices del municipio en materia de delincuencia.</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3</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Motivar proyectos y actividades que estén encaminadas a impulsar la cultura, el deporte y la creación de áreas  de recreación y esparcimiento para los jóvenes del municipio.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4</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 xml:space="preserve">generación de espacios públicos, movilidad urbana sustentable con el fin mejorar la calidad de vida de  los habitantes del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05"/>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5</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0"/>
              <w:jc w:val="both"/>
              <w:rPr>
                <w:rFonts w:hAnsi="Calibri" w:cs="Calibri"/>
                <w:color w:val="000000"/>
              </w:rPr>
            </w:pPr>
            <w:r w:rsidRPr="00F729B1">
              <w:rPr>
                <w:rFonts w:hAnsi="Calibri" w:cs="Calibri"/>
                <w:color w:val="000000"/>
              </w:rPr>
              <w:t>Promover la participación  en jóvenes mediante el desarrollo que distintas actividades que motiven la ciudadanía y la  participación en los asuntos públicos.</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6</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Promover el desarrollo económico de los jóvenes mediante la formación y  fortalecimiento  de capacidades, el fomento al empleo y el autoempleo, con el fin de mejorar su  calidad de vida.</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7</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8</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Crear un  instituto de la juventud comprometido con una  gestión eficiente, eficaz y de calidad en los recursos, con el fin de generar  servicios para el buen vivir en la juventud del municipio.</w:t>
            </w:r>
          </w:p>
        </w:tc>
        <w:tc>
          <w:tcPr>
            <w:tcW w:w="222" w:type="dxa"/>
            <w:tcBorders>
              <w:top w:val="nil"/>
              <w:left w:val="nil"/>
              <w:bottom w:val="nil"/>
              <w:right w:val="nil"/>
            </w:tcBorders>
            <w:shd w:val="clear" w:color="auto" w:fill="auto"/>
            <w:noWrap/>
            <w:vAlign w:val="bottom"/>
          </w:tcPr>
          <w:p w:rsidR="00F702BF" w:rsidRPr="00F729B1" w:rsidRDefault="00F702BF" w:rsidP="00F729B1">
            <w:pPr>
              <w:spacing w:after="0"/>
              <w:rPr>
                <w:rFonts w:hAnsi="Calibri" w:cs="Calibri"/>
                <w:color w:val="000000"/>
              </w:rPr>
            </w:pPr>
          </w:p>
        </w:tc>
      </w:tr>
      <w:tr w:rsidR="00F702BF" w:rsidRPr="00F729B1" w:rsidTr="00D82CAA">
        <w:trPr>
          <w:trHeight w:val="218"/>
        </w:trPr>
        <w:tc>
          <w:tcPr>
            <w:tcW w:w="1606"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8106"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bl>
    <w:p w:rsidR="00B77810" w:rsidRDefault="00B77810" w:rsidP="00F729B1">
      <w:pPr>
        <w:jc w:val="both"/>
        <w:rPr>
          <w:rFonts w:ascii="Arial" w:hAnsi="Arial" w:cs="Arial"/>
          <w:b/>
        </w:rPr>
      </w:pPr>
    </w:p>
    <w:p w:rsidR="006C1C56" w:rsidRDefault="006C1C56" w:rsidP="00F729B1">
      <w:pPr>
        <w:jc w:val="both"/>
        <w:rPr>
          <w:rFonts w:ascii="Arial" w:hAnsi="Arial" w:cs="Arial"/>
          <w:b/>
        </w:rPr>
      </w:pPr>
    </w:p>
    <w:p w:rsidR="006C1C56" w:rsidRDefault="006C1C56" w:rsidP="00F729B1">
      <w:pPr>
        <w:jc w:val="both"/>
        <w:rPr>
          <w:rFonts w:ascii="Arial" w:hAnsi="Arial" w:cs="Arial"/>
          <w:b/>
        </w:rPr>
      </w:pPr>
    </w:p>
    <w:p w:rsidR="006C1C56" w:rsidRPr="00F729B1" w:rsidRDefault="006C1C56" w:rsidP="00F729B1">
      <w:pPr>
        <w:jc w:val="both"/>
        <w:rPr>
          <w:rFonts w:ascii="Arial" w:hAnsi="Arial" w:cs="Arial"/>
          <w:b/>
        </w:rPr>
      </w:pPr>
    </w:p>
    <w:tbl>
      <w:tblPr>
        <w:tblW w:w="10145" w:type="dxa"/>
        <w:tblInd w:w="-497" w:type="dxa"/>
        <w:tblCellMar>
          <w:left w:w="70" w:type="dxa"/>
          <w:right w:w="70" w:type="dxa"/>
        </w:tblCellMar>
        <w:tblLook w:val="04A0" w:firstRow="1" w:lastRow="0" w:firstColumn="1" w:lastColumn="0" w:noHBand="0" w:noVBand="1"/>
      </w:tblPr>
      <w:tblGrid>
        <w:gridCol w:w="1250"/>
        <w:gridCol w:w="8673"/>
        <w:gridCol w:w="222"/>
      </w:tblGrid>
      <w:tr w:rsidR="00F702BF" w:rsidRPr="00F729B1" w:rsidTr="00D82CAA">
        <w:trPr>
          <w:trHeight w:val="337"/>
        </w:trPr>
        <w:tc>
          <w:tcPr>
            <w:tcW w:w="9923"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lastRenderedPageBreak/>
              <w:t xml:space="preserve">Objetivos del Plan Municipal de Desarrollo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61"/>
        </w:trPr>
        <w:tc>
          <w:tcPr>
            <w:tcW w:w="9923"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250"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w:t>
            </w:r>
          </w:p>
        </w:tc>
        <w:tc>
          <w:tcPr>
            <w:tcW w:w="8673" w:type="dxa"/>
            <w:tcBorders>
              <w:top w:val="nil"/>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r w:rsidRPr="00F729B1">
              <w:rPr>
                <w:rFonts w:hAnsi="Calibri" w:cs="Calibri"/>
                <w:b/>
                <w:bCs/>
                <w:color w:val="000000"/>
              </w:rPr>
              <w:t>Municipio:  San Pedro Tlaquepaque, Jalisco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250"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No.</w:t>
            </w:r>
          </w:p>
        </w:tc>
        <w:tc>
          <w:tcPr>
            <w:tcW w:w="8673"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DESCRIPCIÓN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250"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1</w:t>
            </w:r>
          </w:p>
        </w:tc>
        <w:tc>
          <w:tcPr>
            <w:tcW w:w="8673" w:type="dxa"/>
            <w:tcBorders>
              <w:top w:val="single" w:sz="4" w:space="0" w:color="auto"/>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1.1. 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522"/>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2</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2.2. Promover la cultura, la recreación y el deporte en el Municipio de San Pedro Tlaquepaque con el fin de coadyuvar en la reducción de los índices de violencia y delincuencia así como para mejorar la calidad de vida de sus habitantes.</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3</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3.1. Promover el desarrollo económico mediante la formación y  fortalecimiento  de capacidades, el fomento al empleo y el autoempleo, así como atraer inversiones, con el fin de mejorar la calidad de vida de las personas y sus familias del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4</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240"/>
              <w:jc w:val="both"/>
              <w:rPr>
                <w:rFonts w:hAnsi="Calibri" w:cs="Calibri"/>
                <w:color w:val="000000"/>
              </w:rPr>
            </w:pPr>
            <w:r w:rsidRPr="00F729B1">
              <w:rPr>
                <w:rFonts w:hAnsi="Calibri" w:cs="Calibri"/>
                <w:color w:val="000000"/>
              </w:rPr>
              <w:t>5.1.Promover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05"/>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5</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5.2. Proporcionar seguridad y protección en las personas y bienes del Municipio de San Pedro Tlaquepaque  impulsando acciones principalmente dirigidas a la  prevención, con el fin de reducir el índice de violencia y delincuencia.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6</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240"/>
              <w:jc w:val="both"/>
              <w:rPr>
                <w:rFonts w:hAnsi="Calibri" w:cs="Calibri"/>
                <w:color w:val="000000"/>
              </w:rPr>
            </w:pPr>
            <w:r w:rsidRPr="00F729B1">
              <w:rPr>
                <w:rFonts w:hAnsi="Calibri" w:cs="Calibri"/>
                <w:color w:val="000000"/>
              </w:rPr>
              <w:t>6.1. Promover la participación ciudadana mediante la aplicación de los diferentes mecanismos que se regulen, con el fin de generar espacios de participación en los asuntos del Gobierno.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18"/>
        </w:trPr>
        <w:tc>
          <w:tcPr>
            <w:tcW w:w="1250"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8673"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bl>
    <w:p w:rsidR="00F702BF" w:rsidRPr="00F729B1" w:rsidRDefault="00F702BF" w:rsidP="00F729B1">
      <w:pPr>
        <w:jc w:val="both"/>
        <w:rPr>
          <w:rFonts w:ascii="Arial" w:hAnsi="Arial" w:cs="Arial"/>
          <w:b/>
        </w:rPr>
      </w:pPr>
    </w:p>
    <w:p w:rsidR="004873B2" w:rsidRPr="00F729B1" w:rsidRDefault="004873B2"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4873B2" w:rsidRPr="00F729B1" w:rsidRDefault="004873B2" w:rsidP="00F729B1">
      <w:pPr>
        <w:jc w:val="both"/>
        <w:rPr>
          <w:rFonts w:ascii="Arial" w:hAnsi="Arial" w:cs="Arial"/>
          <w:b/>
        </w:rPr>
      </w:pPr>
    </w:p>
    <w:p w:rsidR="00DA431A" w:rsidRDefault="00DA431A" w:rsidP="00F729B1">
      <w:pPr>
        <w:jc w:val="both"/>
        <w:rPr>
          <w:rFonts w:ascii="Arial" w:hAnsi="Arial" w:cs="Arial"/>
          <w:b/>
        </w:rPr>
      </w:pPr>
    </w:p>
    <w:p w:rsidR="00C011EC" w:rsidRDefault="00C011EC" w:rsidP="00F729B1">
      <w:pPr>
        <w:jc w:val="both"/>
        <w:rPr>
          <w:rFonts w:ascii="Arial" w:hAnsi="Arial" w:cs="Arial"/>
          <w:b/>
        </w:rPr>
      </w:pPr>
    </w:p>
    <w:p w:rsidR="00C011EC" w:rsidRPr="00F729B1" w:rsidRDefault="00C011EC" w:rsidP="00F729B1">
      <w:pPr>
        <w:jc w:val="both"/>
        <w:rPr>
          <w:rFonts w:ascii="Arial" w:hAnsi="Arial" w:cs="Arial"/>
          <w:b/>
        </w:rPr>
      </w:pPr>
    </w:p>
    <w:p w:rsidR="004873B2" w:rsidRPr="00F729B1" w:rsidRDefault="004873B2" w:rsidP="00F729B1">
      <w:pPr>
        <w:jc w:val="both"/>
        <w:rPr>
          <w:rFonts w:ascii="Arial" w:hAnsi="Arial" w:cs="Arial"/>
          <w:b/>
        </w:rPr>
      </w:pPr>
    </w:p>
    <w:p w:rsidR="00756CB9" w:rsidRPr="00F729B1" w:rsidRDefault="00756CB9" w:rsidP="00F729B1">
      <w:pPr>
        <w:pStyle w:val="Prrafodelista"/>
        <w:numPr>
          <w:ilvl w:val="0"/>
          <w:numId w:val="42"/>
        </w:numPr>
        <w:jc w:val="both"/>
        <w:rPr>
          <w:rFonts w:ascii="Arial" w:hAnsi="Arial" w:cs="Arial"/>
          <w:color w:val="000000"/>
          <w:lang w:eastAsia="es-MX"/>
        </w:rPr>
      </w:pPr>
      <w:r w:rsidRPr="00F729B1">
        <w:rPr>
          <w:rFonts w:ascii="Arial" w:hAnsi="Arial" w:cs="Arial"/>
          <w:b/>
        </w:rPr>
        <w:lastRenderedPageBreak/>
        <w:t xml:space="preserve">ACTIVIDADES Y PROYECTOS EJERCIDOS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1:</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w:t>
      </w:r>
    </w:p>
    <w:p w:rsidR="00756CB9" w:rsidRPr="00F729B1" w:rsidRDefault="00756CB9" w:rsidP="00F729B1">
      <w:pPr>
        <w:jc w:val="both"/>
        <w:rPr>
          <w:rFonts w:ascii="Arial" w:hAnsi="Arial" w:cs="Arial"/>
          <w:b/>
          <w:color w:val="000000"/>
        </w:rPr>
      </w:pPr>
      <w:r w:rsidRPr="00F729B1">
        <w:rPr>
          <w:rFonts w:ascii="Arial" w:hAnsi="Arial" w:cs="Arial"/>
          <w:b/>
        </w:rPr>
        <w:t>QUEREMOS INGLÉS PARA TOD@S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Alfa Hilt Systems (Privada)</w:t>
      </w:r>
    </w:p>
    <w:p w:rsidR="00756CB9" w:rsidRPr="00F729B1" w:rsidRDefault="00756CB9" w:rsidP="00F729B1">
      <w:pPr>
        <w:spacing w:after="0"/>
        <w:jc w:val="both"/>
        <w:rPr>
          <w:rFonts w:ascii="Arial" w:hAnsi="Arial" w:cs="Arial"/>
          <w:b/>
        </w:rPr>
      </w:pPr>
      <w:r w:rsidRPr="00F729B1">
        <w:rPr>
          <w:rFonts w:ascii="Arial" w:hAnsi="Arial" w:cs="Arial"/>
          <w:b/>
        </w:rPr>
        <w:t>Objetivo</w:t>
      </w:r>
    </w:p>
    <w:p w:rsidR="001848EF" w:rsidRPr="00F729B1" w:rsidRDefault="00756CB9" w:rsidP="00F729B1">
      <w:pPr>
        <w:spacing w:after="0"/>
        <w:jc w:val="both"/>
        <w:rPr>
          <w:rFonts w:ascii="Arial" w:hAnsi="Arial" w:cs="Arial"/>
        </w:rPr>
      </w:pPr>
      <w:r w:rsidRPr="00F729B1">
        <w:rPr>
          <w:rFonts w:ascii="Arial" w:hAnsi="Arial" w:cs="Arial"/>
        </w:rPr>
        <w:t xml:space="preserve">Apoyar y fomentar el derecho a la educación, como forma </w:t>
      </w:r>
      <w:r w:rsidR="001848EF" w:rsidRPr="00F729B1">
        <w:rPr>
          <w:rFonts w:ascii="Arial" w:hAnsi="Arial" w:cs="Arial"/>
        </w:rPr>
        <w:t>de progreso</w:t>
      </w:r>
      <w:r w:rsidRPr="00F729B1">
        <w:rPr>
          <w:rFonts w:ascii="Arial" w:hAnsi="Arial" w:cs="Arial"/>
        </w:rPr>
        <w:t xml:space="preserve"> tangible para las y los jóvenes, otorgando becas que alienten y estimulen la continuidad de los procesos de enseñanza y aprendizaje.</w:t>
      </w:r>
    </w:p>
    <w:p w:rsidR="001848EF" w:rsidRPr="00F729B1" w:rsidRDefault="00756CB9" w:rsidP="00F729B1">
      <w:pPr>
        <w:jc w:val="both"/>
        <w:rPr>
          <w:rFonts w:ascii="Arial" w:hAnsi="Arial" w:cs="Arial"/>
          <w:b/>
        </w:rPr>
      </w:pPr>
      <w:r w:rsidRPr="00F729B1">
        <w:rPr>
          <w:rFonts w:ascii="Arial" w:hAnsi="Arial" w:cs="Arial"/>
          <w:b/>
        </w:rPr>
        <w:t>Metas</w:t>
      </w:r>
    </w:p>
    <w:p w:rsidR="00B51D2E" w:rsidRPr="00F729B1" w:rsidRDefault="00756CB9" w:rsidP="00F729B1">
      <w:pPr>
        <w:jc w:val="both"/>
        <w:rPr>
          <w:rFonts w:ascii="Arial" w:hAnsi="Arial" w:cs="Arial"/>
          <w:b/>
        </w:rPr>
      </w:pPr>
      <w:r w:rsidRPr="00F729B1">
        <w:rPr>
          <w:rFonts w:ascii="Arial" w:hAnsi="Arial" w:cs="Arial"/>
        </w:rPr>
        <w:t>Como continuidad al programa operativo anual 201</w:t>
      </w:r>
      <w:r w:rsidR="001848EF" w:rsidRPr="00F729B1">
        <w:rPr>
          <w:rFonts w:ascii="Arial" w:hAnsi="Arial" w:cs="Arial"/>
        </w:rPr>
        <w:t>7</w:t>
      </w:r>
      <w:r w:rsidRPr="00F729B1">
        <w:rPr>
          <w:rFonts w:ascii="Arial" w:hAnsi="Arial" w:cs="Arial"/>
        </w:rPr>
        <w:t xml:space="preserve">, en el cual se lograron beneficiar </w:t>
      </w:r>
      <w:r w:rsidR="001848EF" w:rsidRPr="00F729B1">
        <w:rPr>
          <w:rFonts w:ascii="Arial" w:hAnsi="Arial" w:cs="Arial"/>
        </w:rPr>
        <w:t xml:space="preserve">con el curso de idiomas </w:t>
      </w:r>
      <w:r w:rsidRPr="00F729B1">
        <w:rPr>
          <w:rFonts w:ascii="Arial" w:hAnsi="Arial" w:cs="Arial"/>
        </w:rPr>
        <w:t xml:space="preserve">a </w:t>
      </w:r>
      <w:r w:rsidR="001848EF" w:rsidRPr="00F729B1">
        <w:rPr>
          <w:rFonts w:ascii="Arial" w:hAnsi="Arial" w:cs="Arial"/>
        </w:rPr>
        <w:t>2509</w:t>
      </w:r>
      <w:r w:rsidRPr="00F729B1">
        <w:rPr>
          <w:rFonts w:ascii="Arial" w:hAnsi="Arial" w:cs="Arial"/>
        </w:rPr>
        <w:t xml:space="preserve"> </w:t>
      </w:r>
      <w:r w:rsidR="001848EF" w:rsidRPr="00F729B1">
        <w:rPr>
          <w:rFonts w:ascii="Arial" w:hAnsi="Arial" w:cs="Arial"/>
        </w:rPr>
        <w:t>personas del municipio, se buscará mantener los estándares de calidad y servicio del mismo, monitoreo y seguimiento d</w:t>
      </w:r>
      <w:r w:rsidR="00B51D2E" w:rsidRPr="00F729B1">
        <w:rPr>
          <w:rFonts w:ascii="Arial" w:hAnsi="Arial" w:cs="Arial"/>
        </w:rPr>
        <w:t>e los 42 grupos aperturados, cuidando la asistencia constante de los profesores y la calidad del curso.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rPr>
      </w:pPr>
      <w:r w:rsidRPr="00F729B1">
        <w:rPr>
          <w:rFonts w:ascii="Arial" w:hAnsi="Arial" w:cs="Arial"/>
        </w:rPr>
        <w:t xml:space="preserve">Este proyecto ha se ha llevado a cabo desde el año 2016, </w:t>
      </w:r>
      <w:r w:rsidR="00B51D2E" w:rsidRPr="00F729B1">
        <w:rPr>
          <w:rFonts w:ascii="Arial" w:hAnsi="Arial" w:cs="Arial"/>
        </w:rPr>
        <w:t xml:space="preserve">logrando </w:t>
      </w:r>
      <w:r w:rsidRPr="00F729B1">
        <w:rPr>
          <w:rFonts w:ascii="Arial" w:hAnsi="Arial" w:cs="Arial"/>
        </w:rPr>
        <w:t>posicio</w:t>
      </w:r>
      <w:r w:rsidR="00B51D2E" w:rsidRPr="00F729B1">
        <w:rPr>
          <w:rFonts w:ascii="Arial" w:hAnsi="Arial" w:cs="Arial"/>
        </w:rPr>
        <w:t>narse</w:t>
      </w:r>
      <w:r w:rsidRPr="00F729B1">
        <w:rPr>
          <w:rFonts w:ascii="Arial" w:hAnsi="Arial" w:cs="Arial"/>
        </w:rPr>
        <w:t xml:space="preserve"> dentro del IMJUVET, como un programa eficiente con una atención incluyente y profesional para los jóvenes y población en general del municipio, por ello y con la intención de ampliar la oferta en más colonias, delegación  y agencias, por ende  dar más servicio y cobertura a los jóvenes, el IMJUVET está en disposición y compromiso de suministrar los medios para ofertar y mantener los espacios donde se desahogara el curso.</w:t>
      </w:r>
    </w:p>
    <w:p w:rsidR="00756CB9" w:rsidRPr="00F729B1" w:rsidRDefault="00756CB9" w:rsidP="00F729B1">
      <w:pPr>
        <w:jc w:val="both"/>
        <w:rPr>
          <w:rFonts w:ascii="Arial" w:hAnsi="Arial" w:cs="Arial"/>
        </w:rPr>
      </w:pPr>
      <w:r w:rsidRPr="00F729B1">
        <w:rPr>
          <w:rFonts w:ascii="Arial" w:hAnsi="Arial" w:cs="Arial"/>
        </w:rPr>
        <w:t xml:space="preserve">El programa QUEREMOS INGLES PARA TOD@S, el cual consta de 6 niveles de 10 semanas cada uno, con una duración total de 15 meses (costo total $9,100.00), con la finalidad de dominar el idioma inglés, la entrega de 100,000 becas para el municipio, cada beca respectivamente tendrá un descuento de 90% ($910.00 pago único), 95% ($455.00 pago único) y 100% de descuento para los solicitantes, las cuales se entrega y evalua a través de un mecanismo de encuestas levantadas a través de diversos medios (físicos y/o </w:t>
      </w:r>
      <w:r w:rsidRPr="00F729B1">
        <w:rPr>
          <w:rFonts w:ascii="Arial" w:hAnsi="Arial" w:cs="Arial"/>
        </w:rPr>
        <w:lastRenderedPageBreak/>
        <w:t xml:space="preserve">electrónicos) en donde los regidores colaboraran para su difusión y mayor cobertura como también por medio de las delegaciones y agencias. </w:t>
      </w:r>
    </w:p>
    <w:p w:rsidR="00756CB9" w:rsidRPr="00F729B1" w:rsidRDefault="00756CB9" w:rsidP="00F729B1">
      <w:pPr>
        <w:jc w:val="both"/>
        <w:rPr>
          <w:rFonts w:ascii="Arial" w:hAnsi="Arial" w:cs="Arial"/>
        </w:rPr>
      </w:pPr>
      <w:r w:rsidRPr="00F729B1">
        <w:rPr>
          <w:rFonts w:ascii="Arial" w:hAnsi="Arial" w:cs="Arial"/>
        </w:rPr>
        <w:t xml:space="preserve">IMJUVET se encarga de recibir las solicitudes y dar la atención y seguimiento para que los jóvenes sean acreedores de la beca valorando y respetando sus necesidades. Como también se encarga de gestionar en apoyo y coordinación con otras instancias municipales los espacios donde se desahoga el programa. </w:t>
      </w:r>
    </w:p>
    <w:p w:rsidR="00CA1EFD" w:rsidRPr="00F729B1" w:rsidRDefault="00756CB9" w:rsidP="00F729B1">
      <w:pPr>
        <w:jc w:val="both"/>
        <w:rPr>
          <w:rFonts w:ascii="Arial" w:hAnsi="Arial" w:cs="Arial"/>
        </w:rPr>
      </w:pPr>
      <w:r w:rsidRPr="00F729B1">
        <w:rPr>
          <w:rFonts w:ascii="Arial" w:hAnsi="Arial" w:cs="Arial"/>
        </w:rPr>
        <w:t xml:space="preserve">Teniendo </w:t>
      </w:r>
      <w:r w:rsidR="00B51D2E" w:rsidRPr="00F729B1">
        <w:rPr>
          <w:rFonts w:ascii="Arial" w:hAnsi="Arial" w:cs="Arial"/>
        </w:rPr>
        <w:t xml:space="preserve">2509 </w:t>
      </w:r>
      <w:r w:rsidRPr="00F729B1">
        <w:rPr>
          <w:rFonts w:ascii="Arial" w:hAnsi="Arial" w:cs="Arial"/>
        </w:rPr>
        <w:t xml:space="preserve">beneficiados con dichas becas y actualmente </w:t>
      </w:r>
      <w:r w:rsidR="00B51D2E" w:rsidRPr="00F729B1">
        <w:rPr>
          <w:rFonts w:ascii="Arial" w:hAnsi="Arial" w:cs="Arial"/>
        </w:rPr>
        <w:t>42</w:t>
      </w:r>
      <w:r w:rsidRPr="00F729B1">
        <w:rPr>
          <w:rFonts w:ascii="Arial" w:hAnsi="Arial" w:cs="Arial"/>
        </w:rPr>
        <w:t xml:space="preserve"> grupos dando atención a los y las jóvenes.</w:t>
      </w:r>
    </w:p>
    <w:p w:rsidR="00B51D2E" w:rsidRPr="00F729B1" w:rsidRDefault="00B51D2E" w:rsidP="00F729B1">
      <w:pPr>
        <w:jc w:val="both"/>
        <w:rPr>
          <w:rFonts w:ascii="Arial" w:hAnsi="Arial" w:cs="Arial"/>
        </w:rPr>
      </w:pPr>
      <w:r w:rsidRPr="00F729B1">
        <w:rPr>
          <w:rFonts w:ascii="Arial" w:hAnsi="Arial" w:cs="Arial"/>
        </w:rPr>
        <w:t>Actualmente lo que respecta al año 2018, no se aperturaron nuevos grupos, puesto que el convenio firmado con la empresa Alfa Hilth System, concluye al cierre de la administración para el año 2018, por lo cual y para efecto de garantizar una correcta conclusión del mismo, no habrá nuevas aperturas de grupo.</w:t>
      </w:r>
    </w:p>
    <w:p w:rsidR="0084462B" w:rsidRPr="00F729B1" w:rsidRDefault="004736D1" w:rsidP="00F729B1">
      <w:pPr>
        <w:jc w:val="both"/>
        <w:rPr>
          <w:rFonts w:ascii="Arial" w:hAnsi="Arial" w:cs="Arial"/>
          <w:b/>
        </w:rPr>
      </w:pPr>
      <w:r w:rsidRPr="00F729B1">
        <w:rPr>
          <w:rFonts w:ascii="Arial" w:hAnsi="Arial" w:cs="Arial"/>
          <w:b/>
        </w:rPr>
        <w:t xml:space="preserve">Proceso </w:t>
      </w:r>
      <w:r w:rsidR="00CA1EFD" w:rsidRPr="00F729B1">
        <w:rPr>
          <w:rFonts w:ascii="Arial" w:hAnsi="Arial" w:cs="Arial"/>
          <w:noProof/>
        </w:rPr>
        <w:t xml:space="preserve"> </w:t>
      </w:r>
      <w:r w:rsidR="00CA1EFD" w:rsidRPr="00F729B1">
        <w:rPr>
          <w:rFonts w:ascii="Arial" w:hAnsi="Arial" w:cs="Arial"/>
          <w:noProof/>
        </w:rPr>
        <w:drawing>
          <wp:inline distT="0" distB="0" distL="0" distR="0" wp14:anchorId="61B8F85F" wp14:editId="101D3CBD">
            <wp:extent cx="5848985" cy="1714500"/>
            <wp:effectExtent l="0" t="0" r="0" b="19050"/>
            <wp:docPr id="2058" name="Diagrama 2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B1B33" w:rsidRPr="00F729B1" w:rsidRDefault="003B1B33" w:rsidP="00F729B1">
      <w:pPr>
        <w:tabs>
          <w:tab w:val="left" w:pos="2557"/>
        </w:tabs>
        <w:jc w:val="both"/>
        <w:rPr>
          <w:rFonts w:ascii="Arial" w:hAnsi="Arial" w:cs="Arial"/>
          <w:b/>
        </w:rPr>
      </w:pPr>
    </w:p>
    <w:p w:rsidR="00756CB9" w:rsidRPr="00F729B1" w:rsidRDefault="00B51D2E" w:rsidP="00F729B1">
      <w:pPr>
        <w:tabs>
          <w:tab w:val="left" w:pos="2557"/>
        </w:tabs>
        <w:jc w:val="both"/>
        <w:rPr>
          <w:rFonts w:ascii="Arial" w:hAnsi="Arial" w:cs="Arial"/>
          <w:b/>
        </w:rPr>
      </w:pPr>
      <w:r w:rsidRPr="00F729B1">
        <w:rPr>
          <w:rFonts w:ascii="Arial" w:hAnsi="Arial" w:cs="Arial"/>
          <w:b/>
        </w:rPr>
        <w:t xml:space="preserve">FERIA DE UNIVERSIDADES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Privadas.</w:t>
      </w:r>
    </w:p>
    <w:p w:rsidR="00B51D2E" w:rsidRPr="00F729B1" w:rsidRDefault="00B51D2E" w:rsidP="00F729B1">
      <w:pPr>
        <w:pStyle w:val="Prrafodelista"/>
        <w:numPr>
          <w:ilvl w:val="0"/>
          <w:numId w:val="30"/>
        </w:numPr>
        <w:spacing w:after="0"/>
        <w:jc w:val="both"/>
        <w:rPr>
          <w:rFonts w:ascii="Arial" w:hAnsi="Arial" w:cs="Arial"/>
        </w:rPr>
        <w:sectPr w:rsidR="00B51D2E" w:rsidRPr="00F729B1" w:rsidSect="006C1C56">
          <w:type w:val="continuous"/>
          <w:pgSz w:w="12240" w:h="15840"/>
          <w:pgMar w:top="1417" w:right="1701" w:bottom="1417" w:left="1701" w:header="708" w:footer="680" w:gutter="0"/>
          <w:pgNumType w:start="1"/>
          <w:cols w:space="708"/>
          <w:docGrid w:linePitch="299"/>
        </w:sectPr>
      </w:pP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UNIVA</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Instituto Cultural</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CLEU</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Irma de Zúñiga</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Proulex</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Universidad Internacional</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UNE</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UVM</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UNIVER</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Vocablo</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Universidad de Occidente</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Enrique Díaz de León</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UTEG</w:t>
      </w:r>
    </w:p>
    <w:p w:rsidR="00756CB9" w:rsidRPr="00F729B1" w:rsidRDefault="00756CB9" w:rsidP="00F729B1">
      <w:pPr>
        <w:pStyle w:val="Prrafodelista"/>
        <w:numPr>
          <w:ilvl w:val="0"/>
          <w:numId w:val="30"/>
        </w:numPr>
        <w:spacing w:after="0"/>
        <w:jc w:val="both"/>
        <w:rPr>
          <w:rFonts w:ascii="Arial" w:hAnsi="Arial" w:cs="Arial"/>
        </w:rPr>
      </w:pPr>
      <w:r w:rsidRPr="00F729B1">
        <w:rPr>
          <w:rFonts w:ascii="Arial" w:hAnsi="Arial" w:cs="Arial"/>
        </w:rPr>
        <w:t>Tec Milenio</w:t>
      </w:r>
    </w:p>
    <w:p w:rsidR="00B51D2E" w:rsidRPr="00F729B1" w:rsidRDefault="00B51D2E" w:rsidP="00F729B1">
      <w:pPr>
        <w:spacing w:after="0"/>
        <w:jc w:val="both"/>
        <w:rPr>
          <w:rFonts w:ascii="Arial" w:hAnsi="Arial" w:cs="Arial"/>
          <w:b/>
        </w:rPr>
        <w:sectPr w:rsidR="00B51D2E" w:rsidRPr="00F729B1" w:rsidSect="00B51D2E">
          <w:type w:val="continuous"/>
          <w:pgSz w:w="12240" w:h="15840"/>
          <w:pgMar w:top="1417" w:right="1701" w:bottom="1417" w:left="1701" w:header="708" w:footer="680" w:gutter="0"/>
          <w:pgNumType w:start="1"/>
          <w:cols w:num="3" w:space="708"/>
          <w:docGrid w:linePitch="299"/>
        </w:sectPr>
      </w:pPr>
    </w:p>
    <w:p w:rsidR="00756CB9" w:rsidRPr="00F729B1" w:rsidRDefault="00756CB9" w:rsidP="00F729B1">
      <w:pPr>
        <w:spacing w:after="0"/>
        <w:jc w:val="both"/>
        <w:rPr>
          <w:rFonts w:ascii="Arial" w:hAnsi="Arial" w:cs="Arial"/>
          <w:b/>
        </w:rPr>
      </w:pPr>
    </w:p>
    <w:p w:rsidR="00756CB9" w:rsidRPr="00F729B1" w:rsidRDefault="00756CB9" w:rsidP="00F729B1">
      <w:pPr>
        <w:spacing w:after="0"/>
        <w:jc w:val="both"/>
        <w:rPr>
          <w:rFonts w:ascii="Arial" w:hAnsi="Arial" w:cs="Arial"/>
          <w:b/>
        </w:rPr>
      </w:pPr>
      <w:r w:rsidRPr="00F729B1">
        <w:rPr>
          <w:rFonts w:ascii="Arial" w:hAnsi="Arial" w:cs="Arial"/>
          <w:b/>
        </w:rPr>
        <w:t>Objetivo</w:t>
      </w:r>
    </w:p>
    <w:p w:rsidR="008D2A60" w:rsidRDefault="00756CB9" w:rsidP="008D2A60">
      <w:pPr>
        <w:spacing w:after="0"/>
        <w:jc w:val="both"/>
        <w:rPr>
          <w:rFonts w:ascii="Arial" w:hAnsi="Arial" w:cs="Arial"/>
        </w:rPr>
      </w:pPr>
      <w:r w:rsidRPr="00F729B1">
        <w:rPr>
          <w:rFonts w:ascii="Arial" w:hAnsi="Arial" w:cs="Arial"/>
        </w:rPr>
        <w:t>Apoyar y fomentar el derecho a la educación, otorgando becas que alienten y estimulen la continuidad de los procesos de enseñanza y aprendizaje.</w:t>
      </w:r>
    </w:p>
    <w:p w:rsidR="00756CB9" w:rsidRPr="008D2A60" w:rsidRDefault="00756CB9" w:rsidP="008D2A60">
      <w:pPr>
        <w:spacing w:after="0"/>
        <w:jc w:val="both"/>
        <w:rPr>
          <w:rFonts w:ascii="Arial" w:hAnsi="Arial" w:cs="Arial"/>
        </w:rPr>
      </w:pPr>
      <w:r w:rsidRPr="00F729B1">
        <w:rPr>
          <w:rFonts w:ascii="Arial" w:hAnsi="Arial" w:cs="Arial"/>
          <w:b/>
        </w:rPr>
        <w:lastRenderedPageBreak/>
        <w:t>Metas</w:t>
      </w:r>
    </w:p>
    <w:p w:rsidR="00756CB9" w:rsidRPr="00F729B1" w:rsidRDefault="00756CB9" w:rsidP="00F729B1">
      <w:pPr>
        <w:jc w:val="both"/>
        <w:rPr>
          <w:rFonts w:ascii="Arial" w:hAnsi="Arial" w:cs="Arial"/>
          <w:b/>
        </w:rPr>
      </w:pPr>
      <w:r w:rsidRPr="00F729B1">
        <w:rPr>
          <w:rFonts w:ascii="Arial" w:hAnsi="Arial" w:cs="Arial"/>
        </w:rPr>
        <w:t xml:space="preserve">La meta establecida </w:t>
      </w:r>
      <w:r w:rsidR="00F729B1" w:rsidRPr="00F729B1">
        <w:rPr>
          <w:rFonts w:ascii="Arial" w:hAnsi="Arial" w:cs="Arial"/>
        </w:rPr>
        <w:t>será atender</w:t>
      </w:r>
      <w:r w:rsidRPr="00F729B1">
        <w:rPr>
          <w:rFonts w:ascii="Arial" w:hAnsi="Arial" w:cs="Arial"/>
        </w:rPr>
        <w:t xml:space="preserve"> hasta 500 jóvenes, otorgando los apoyos señalados y fomentando el derecho a la educación, como forma de  progreso tangible para los mismos, para motivar y estimular su superación personal.</w:t>
      </w:r>
    </w:p>
    <w:p w:rsidR="00756CB9" w:rsidRPr="00F729B1" w:rsidRDefault="00756CB9" w:rsidP="00F729B1">
      <w:pPr>
        <w:jc w:val="both"/>
        <w:rPr>
          <w:rFonts w:ascii="Arial" w:hAnsi="Arial" w:cs="Arial"/>
          <w:b/>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tabs>
          <w:tab w:val="left" w:pos="2536"/>
        </w:tabs>
        <w:jc w:val="both"/>
        <w:rPr>
          <w:rFonts w:ascii="Arial" w:hAnsi="Arial" w:cs="Arial"/>
        </w:rPr>
      </w:pPr>
      <w:r w:rsidRPr="00F729B1">
        <w:rPr>
          <w:rFonts w:ascii="Arial" w:hAnsi="Arial" w:cs="Arial"/>
        </w:rPr>
        <w:t>Los jóvenes del Municipio Interesados, se presentaran ante las instituciones educativas para conocer las ofertas académicas y solicitar la beca correspondiente.</w:t>
      </w:r>
    </w:p>
    <w:p w:rsidR="00756CB9" w:rsidRPr="00F729B1" w:rsidRDefault="00756CB9" w:rsidP="00F729B1">
      <w:pPr>
        <w:tabs>
          <w:tab w:val="left" w:pos="2536"/>
        </w:tabs>
        <w:jc w:val="both"/>
        <w:rPr>
          <w:rFonts w:ascii="Arial" w:hAnsi="Arial" w:cs="Arial"/>
        </w:rPr>
      </w:pPr>
      <w:r w:rsidRPr="00F729B1">
        <w:rPr>
          <w:rFonts w:ascii="Arial" w:hAnsi="Arial" w:cs="Arial"/>
        </w:rPr>
        <w:t>Para dar continuidad, el interesado deberá de llevar a cabo:</w:t>
      </w:r>
    </w:p>
    <w:p w:rsidR="00756CB9" w:rsidRPr="00F729B1" w:rsidRDefault="00756CB9" w:rsidP="00F729B1">
      <w:pPr>
        <w:tabs>
          <w:tab w:val="left" w:pos="2536"/>
        </w:tabs>
        <w:jc w:val="both"/>
        <w:rPr>
          <w:rFonts w:ascii="Arial" w:hAnsi="Arial" w:cs="Arial"/>
        </w:rPr>
      </w:pPr>
      <w:r w:rsidRPr="00F729B1">
        <w:rPr>
          <w:rFonts w:ascii="Arial" w:hAnsi="Arial" w:cs="Arial"/>
        </w:rPr>
        <w:t>Presentarse con copia de una identificación personal y comprobante de domicilio para su registro, a las Instalaciones del IMJUVET en Prolongación Pedro de Ayza No. 195, Colonia Hidalgo, Municipio de San Pedro Tlaquepaque, Jalisco.</w:t>
      </w:r>
    </w:p>
    <w:p w:rsidR="00756CB9" w:rsidRPr="00F729B1" w:rsidRDefault="00756CB9" w:rsidP="00F729B1">
      <w:pPr>
        <w:tabs>
          <w:tab w:val="left" w:pos="2536"/>
        </w:tabs>
        <w:jc w:val="both"/>
        <w:rPr>
          <w:rFonts w:ascii="Arial" w:hAnsi="Arial" w:cs="Arial"/>
        </w:rPr>
      </w:pPr>
      <w:r w:rsidRPr="00F729B1">
        <w:rPr>
          <w:rFonts w:ascii="Arial" w:hAnsi="Arial" w:cs="Arial"/>
        </w:rPr>
        <w:t>Registrarse como parte del Voluntariado Tlaquepaque que como beneficiario de una beca, estará obligado a realizar alguna labor social cuando se requerido.</w:t>
      </w:r>
    </w:p>
    <w:p w:rsidR="00756CB9" w:rsidRPr="00F729B1" w:rsidRDefault="00756CB9" w:rsidP="00F729B1">
      <w:pPr>
        <w:tabs>
          <w:tab w:val="left" w:pos="2536"/>
        </w:tabs>
        <w:jc w:val="both"/>
        <w:rPr>
          <w:rFonts w:ascii="Arial" w:hAnsi="Arial" w:cs="Arial"/>
        </w:rPr>
      </w:pPr>
      <w:r w:rsidRPr="00F729B1">
        <w:rPr>
          <w:rFonts w:ascii="Arial" w:hAnsi="Arial" w:cs="Arial"/>
        </w:rPr>
        <w:t xml:space="preserve">Presentar el oficio otorgado por el IMJUVET y la documentación requerida por </w:t>
      </w:r>
      <w:r w:rsidR="003B1B33" w:rsidRPr="00F729B1">
        <w:rPr>
          <w:rFonts w:ascii="Arial" w:hAnsi="Arial" w:cs="Arial"/>
        </w:rPr>
        <w:t>la Instituto</w:t>
      </w:r>
      <w:r w:rsidRPr="00F729B1">
        <w:rPr>
          <w:rFonts w:ascii="Arial" w:hAnsi="Arial" w:cs="Arial"/>
        </w:rPr>
        <w:t xml:space="preserve"> Educativo de su interés ante el plantel del mismo, para continuar con el trámite correspondiente a la aplicación de la beca de cuenta.</w:t>
      </w:r>
    </w:p>
    <w:p w:rsidR="00756CB9" w:rsidRPr="00F729B1" w:rsidRDefault="00756CB9" w:rsidP="00F729B1">
      <w:pPr>
        <w:tabs>
          <w:tab w:val="left" w:pos="2536"/>
        </w:tabs>
        <w:jc w:val="both"/>
        <w:rPr>
          <w:rFonts w:ascii="Arial" w:hAnsi="Arial" w:cs="Arial"/>
        </w:rPr>
      </w:pPr>
      <w:r w:rsidRPr="00F729B1">
        <w:rPr>
          <w:rFonts w:ascii="Arial" w:hAnsi="Arial" w:cs="Arial"/>
          <w:noProof/>
        </w:rPr>
        <w:drawing>
          <wp:inline distT="0" distB="0" distL="0" distR="0" wp14:anchorId="4CAFEB89" wp14:editId="13EBCE8C">
            <wp:extent cx="5486400" cy="1571625"/>
            <wp:effectExtent l="0" t="0" r="38100" b="0"/>
            <wp:docPr id="2053" name="Diagrama 20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56CB9" w:rsidRPr="00F729B1" w:rsidRDefault="00756CB9" w:rsidP="00F729B1">
      <w:pPr>
        <w:jc w:val="both"/>
        <w:rPr>
          <w:rFonts w:ascii="Arial" w:hAnsi="Arial" w:cs="Arial"/>
        </w:rPr>
      </w:pPr>
      <w:r w:rsidRPr="00F729B1">
        <w:rPr>
          <w:rFonts w:ascii="Arial" w:hAnsi="Arial" w:cs="Arial"/>
        </w:rPr>
        <w:t xml:space="preserve">El corredor universitario, se llevara a cabo </w:t>
      </w:r>
      <w:r w:rsidR="003B1B33" w:rsidRPr="00F729B1">
        <w:rPr>
          <w:rFonts w:ascii="Arial" w:hAnsi="Arial" w:cs="Arial"/>
        </w:rPr>
        <w:t>en los periodos de inicios de calendario  escolar (Enero</w:t>
      </w:r>
      <w:r w:rsidR="0009072F" w:rsidRPr="00F729B1">
        <w:rPr>
          <w:rFonts w:ascii="Arial" w:hAnsi="Arial" w:cs="Arial"/>
        </w:rPr>
        <w:t xml:space="preserve"> </w:t>
      </w:r>
      <w:r w:rsidR="003B1B33" w:rsidRPr="00F729B1">
        <w:rPr>
          <w:rFonts w:ascii="Arial" w:hAnsi="Arial" w:cs="Arial"/>
        </w:rPr>
        <w:t>2018-Agosto 2018),</w:t>
      </w:r>
      <w:r w:rsidRPr="00F729B1">
        <w:rPr>
          <w:rFonts w:ascii="Arial" w:hAnsi="Arial" w:cs="Arial"/>
        </w:rPr>
        <w:t xml:space="preserve"> con el objetivo de informar a las y los jóvenes del Municipio, de las oportunidades educativas otorgadas para su formación educativa y personal, en donde el IMJUVET en colaboración con instituciones educativas privadas, apoyando a jóvenes de San Pedro Tlaquepaque con descuentos y/o becas en colegiaturas e inscripción, entre otras, desde el 5% al 45% para capacitaciones, cursos, idiomas, bachillerato, Licenciatura, Posgrado y Diplomados.</w:t>
      </w:r>
    </w:p>
    <w:p w:rsidR="0084462B" w:rsidRPr="00F729B1" w:rsidRDefault="0084462B"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 xml:space="preserve">CONVENIOS Y BECAS PARA JOVENES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pStyle w:val="NormalWeb"/>
        <w:shd w:val="clear" w:color="auto" w:fill="FFFFFF"/>
        <w:spacing w:line="276" w:lineRule="auto"/>
        <w:jc w:val="both"/>
        <w:rPr>
          <w:rFonts w:ascii="Calibri" w:hAnsi="Calibri" w:cs="Calibri"/>
          <w:color w:val="000000"/>
          <w:sz w:val="22"/>
          <w:szCs w:val="22"/>
        </w:rPr>
      </w:pPr>
      <w:r w:rsidRPr="00F729B1">
        <w:rPr>
          <w:rFonts w:ascii="Arial" w:hAnsi="Arial" w:cs="Arial"/>
          <w:b/>
          <w:sz w:val="22"/>
          <w:szCs w:val="22"/>
        </w:rPr>
        <w:t xml:space="preserve">Aéreas involucradas: </w:t>
      </w:r>
      <w:r w:rsidRPr="00F729B1">
        <w:rPr>
          <w:rFonts w:ascii="Arial" w:hAnsi="Arial" w:cs="Arial"/>
          <w:sz w:val="22"/>
          <w:szCs w:val="22"/>
        </w:rPr>
        <w:t>Privadas.</w:t>
      </w:r>
      <w:r w:rsidRPr="00F729B1">
        <w:rPr>
          <w:rFonts w:ascii="Calibri" w:hAnsi="Calibri" w:cs="Calibri"/>
          <w:color w:val="000000"/>
          <w:sz w:val="22"/>
          <w:szCs w:val="22"/>
        </w:rPr>
        <w:t xml:space="preserve"> </w:t>
      </w:r>
    </w:p>
    <w:p w:rsidR="00756CB9" w:rsidRPr="00F729B1" w:rsidRDefault="00756CB9" w:rsidP="00F729B1">
      <w:pPr>
        <w:jc w:val="both"/>
        <w:rPr>
          <w:rFonts w:ascii="Arial" w:hAnsi="Arial" w:cs="Arial"/>
        </w:rPr>
      </w:pPr>
      <w:r w:rsidRPr="00F729B1">
        <w:rPr>
          <w:rFonts w:ascii="Arial" w:hAnsi="Arial" w:cs="Arial"/>
        </w:rPr>
        <w:t>Actualmente el IMJUVET cuenta con una red de convenios con distintitas instituciones como lo son:</w:t>
      </w:r>
    </w:p>
    <w:p w:rsidR="003B1B33" w:rsidRPr="00F729B1" w:rsidRDefault="003B1B33" w:rsidP="00F729B1">
      <w:pPr>
        <w:pStyle w:val="NormalWeb"/>
        <w:numPr>
          <w:ilvl w:val="0"/>
          <w:numId w:val="31"/>
        </w:numPr>
        <w:shd w:val="clear" w:color="auto" w:fill="FFFFFF"/>
        <w:spacing w:line="276" w:lineRule="auto"/>
        <w:jc w:val="both"/>
        <w:rPr>
          <w:rFonts w:ascii="Calibri" w:hAnsi="Calibri" w:cs="Calibri"/>
          <w:color w:val="000000"/>
          <w:sz w:val="22"/>
          <w:szCs w:val="22"/>
          <w:lang w:val="en-US"/>
        </w:rPr>
        <w:sectPr w:rsidR="003B1B33" w:rsidRPr="00F729B1" w:rsidSect="00B51D2E">
          <w:type w:val="continuous"/>
          <w:pgSz w:w="12240" w:h="15840"/>
          <w:pgMar w:top="1417" w:right="1701" w:bottom="1417" w:left="1701" w:header="708" w:footer="680" w:gutter="0"/>
          <w:pgNumType w:start="1"/>
          <w:cols w:space="708"/>
          <w:docGrid w:linePitch="299"/>
        </w:sectPr>
      </w:pP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UNIVER </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UTEG</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SEIUS</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UNE</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IVEI</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CLEU</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PROULEX</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UVM</w:t>
      </w:r>
    </w:p>
    <w:p w:rsidR="003B1B33" w:rsidRPr="00F729B1" w:rsidRDefault="003B1B33" w:rsidP="00F729B1">
      <w:pPr>
        <w:spacing w:after="0"/>
        <w:jc w:val="both"/>
        <w:rPr>
          <w:rFonts w:ascii="Arial" w:hAnsi="Arial" w:cs="Arial"/>
          <w:b/>
        </w:rPr>
        <w:sectPr w:rsidR="003B1B33" w:rsidRPr="00F729B1" w:rsidSect="006D09A1">
          <w:type w:val="continuous"/>
          <w:pgSz w:w="12240" w:h="15840"/>
          <w:pgMar w:top="1417" w:right="1701" w:bottom="1417" w:left="1701" w:header="708" w:footer="680" w:gutter="0"/>
          <w:pgNumType w:start="1"/>
          <w:cols w:num="3" w:space="708"/>
          <w:docGrid w:linePitch="299"/>
        </w:sectPr>
      </w:pPr>
    </w:p>
    <w:p w:rsidR="006D09A1" w:rsidRDefault="006D09A1" w:rsidP="00F729B1">
      <w:pPr>
        <w:spacing w:after="0"/>
        <w:jc w:val="both"/>
        <w:rPr>
          <w:rFonts w:ascii="Arial" w:hAnsi="Arial" w:cs="Arial"/>
          <w:b/>
        </w:rPr>
      </w:pPr>
    </w:p>
    <w:p w:rsidR="00832E13" w:rsidRDefault="00832E13" w:rsidP="00F729B1">
      <w:pPr>
        <w:spacing w:after="0"/>
        <w:jc w:val="both"/>
        <w:rPr>
          <w:rFonts w:ascii="Arial" w:hAnsi="Arial" w:cs="Arial"/>
          <w:b/>
        </w:rPr>
        <w:sectPr w:rsidR="00832E13" w:rsidSect="006D09A1">
          <w:type w:val="continuous"/>
          <w:pgSz w:w="12240" w:h="15840"/>
          <w:pgMar w:top="1417" w:right="1701" w:bottom="1417" w:left="1701" w:header="708" w:footer="680" w:gutter="0"/>
          <w:pgNumType w:start="1"/>
          <w:cols w:num="3" w:space="708"/>
          <w:docGrid w:linePitch="299"/>
        </w:sectPr>
      </w:pPr>
    </w:p>
    <w:p w:rsidR="00756CB9" w:rsidRPr="00F729B1" w:rsidRDefault="00756CB9" w:rsidP="00F729B1">
      <w:pPr>
        <w:spacing w:after="0"/>
        <w:jc w:val="both"/>
        <w:rPr>
          <w:rFonts w:ascii="Arial" w:hAnsi="Arial" w:cs="Arial"/>
          <w:b/>
        </w:rPr>
      </w:pPr>
      <w:r w:rsidRPr="00F729B1">
        <w:rPr>
          <w:rFonts w:ascii="Arial" w:hAnsi="Arial" w:cs="Arial"/>
          <w:b/>
        </w:rPr>
        <w:t>Objetivo</w:t>
      </w:r>
    </w:p>
    <w:p w:rsidR="0084462B" w:rsidRPr="00F729B1" w:rsidRDefault="00756CB9" w:rsidP="00F729B1">
      <w:pPr>
        <w:spacing w:after="0"/>
        <w:jc w:val="both"/>
        <w:rPr>
          <w:rFonts w:ascii="Arial" w:hAnsi="Arial" w:cs="Arial"/>
        </w:rPr>
      </w:pPr>
      <w:r w:rsidRPr="00F729B1">
        <w:rPr>
          <w:rFonts w:ascii="Arial" w:hAnsi="Arial" w:cs="Arial"/>
        </w:rPr>
        <w:t xml:space="preserve">Apoyar y fomentar el derecho a la educación, como forma </w:t>
      </w:r>
      <w:r w:rsidR="0009072F" w:rsidRPr="00F729B1">
        <w:rPr>
          <w:rFonts w:ascii="Arial" w:hAnsi="Arial" w:cs="Arial"/>
        </w:rPr>
        <w:t>de progreso</w:t>
      </w:r>
      <w:r w:rsidRPr="00F729B1">
        <w:rPr>
          <w:rFonts w:ascii="Arial" w:hAnsi="Arial" w:cs="Arial"/>
        </w:rPr>
        <w:t xml:space="preserve"> tangible para las y los jóvenes, otorgando becas que alienten y estimulen la continuidad de los procesos de enseñanza y aprendizaje.</w:t>
      </w:r>
    </w:p>
    <w:p w:rsidR="00756CB9" w:rsidRPr="00F729B1" w:rsidRDefault="00756CB9" w:rsidP="00F729B1">
      <w:pPr>
        <w:spacing w:after="0"/>
        <w:jc w:val="both"/>
        <w:rPr>
          <w:rFonts w:ascii="Arial" w:hAnsi="Arial" w:cs="Arial"/>
        </w:rPr>
      </w:pPr>
      <w:r w:rsidRPr="00F729B1">
        <w:rPr>
          <w:rFonts w:ascii="Arial" w:hAnsi="Arial" w:cs="Arial"/>
          <w:b/>
        </w:rPr>
        <w:t>Metas</w:t>
      </w:r>
    </w:p>
    <w:p w:rsidR="00756CB9" w:rsidRPr="00F729B1" w:rsidRDefault="0009072F" w:rsidP="00F729B1">
      <w:pPr>
        <w:jc w:val="both"/>
        <w:rPr>
          <w:rFonts w:ascii="Arial" w:hAnsi="Arial" w:cs="Arial"/>
        </w:rPr>
      </w:pPr>
      <w:r w:rsidRPr="00F729B1">
        <w:rPr>
          <w:rFonts w:ascii="Arial" w:hAnsi="Arial" w:cs="Arial"/>
        </w:rPr>
        <w:t xml:space="preserve">Concluir el </w:t>
      </w:r>
      <w:r w:rsidR="002C63F6" w:rsidRPr="00F729B1">
        <w:rPr>
          <w:rFonts w:ascii="Arial" w:hAnsi="Arial" w:cs="Arial"/>
        </w:rPr>
        <w:t>benéfico en</w:t>
      </w:r>
      <w:r w:rsidRPr="00F729B1">
        <w:rPr>
          <w:rFonts w:ascii="Arial" w:hAnsi="Arial" w:cs="Arial"/>
        </w:rPr>
        <w:t xml:space="preserve"> instituciones educativas con un mínimo de 500 jóvenes </w:t>
      </w:r>
      <w:r w:rsidR="00756CB9" w:rsidRPr="00F729B1">
        <w:rPr>
          <w:rFonts w:ascii="Arial" w:hAnsi="Arial" w:cs="Arial"/>
        </w:rPr>
        <w:t>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32E13" w:rsidRDefault="00756CB9" w:rsidP="00F729B1">
      <w:pPr>
        <w:jc w:val="both"/>
        <w:rPr>
          <w:rFonts w:ascii="Arial" w:hAnsi="Arial" w:cs="Arial"/>
        </w:rPr>
        <w:sectPr w:rsidR="00832E13" w:rsidSect="00832E13">
          <w:type w:val="continuous"/>
          <w:pgSz w:w="12240" w:h="15840"/>
          <w:pgMar w:top="1417" w:right="1701" w:bottom="1417" w:left="1701" w:header="708" w:footer="680" w:gutter="0"/>
          <w:pgNumType w:start="1"/>
          <w:cols w:space="708"/>
          <w:docGrid w:linePitch="299"/>
        </w:sectPr>
      </w:pPr>
      <w:r w:rsidRPr="00F729B1">
        <w:rPr>
          <w:rFonts w:ascii="Arial" w:hAnsi="Arial" w:cs="Arial"/>
        </w:rPr>
        <w:t>combatir el rezago educativo en el municipio y la deserción escolar en jóvenes el instituto municipal implementa el programa de becas para jóvenes el cual se ha dado a la tarea de entablar Convenios con diversas Instituciones Educativas para el Beneficio de las y los jóvenes del Municipio de San Pedro Tlaquepaque, otorgando porcentajes de descuento en becas académicas, inscripciones colegiaturas, mensualidades, cuatrimestres y semestres, en Bachillerato, Licenciaturas, Ingenierías, Maestrías, idiomas, así com</w:t>
      </w:r>
      <w:r w:rsidR="00832E13">
        <w:rPr>
          <w:rFonts w:ascii="Arial" w:hAnsi="Arial" w:cs="Arial"/>
        </w:rPr>
        <w:t xml:space="preserve">o </w:t>
      </w:r>
      <w:r w:rsidR="002C63F6">
        <w:rPr>
          <w:rFonts w:ascii="Arial" w:hAnsi="Arial" w:cs="Arial"/>
        </w:rPr>
        <w:t>también brindar apoyo de servicio social y profesional.</w:t>
      </w:r>
      <w:r w:rsidR="00832E13">
        <w:rPr>
          <w:rFonts w:ascii="Arial" w:hAnsi="Arial" w:cs="Arial"/>
        </w:rPr>
        <w:t xml:space="preserve">     </w:t>
      </w:r>
    </w:p>
    <w:p w:rsidR="002C63F6" w:rsidRDefault="002C63F6" w:rsidP="00832E13">
      <w:pPr>
        <w:jc w:val="both"/>
        <w:rPr>
          <w:rFonts w:ascii="Arial" w:hAnsi="Arial" w:cs="Arial"/>
          <w:b/>
        </w:rPr>
      </w:pPr>
    </w:p>
    <w:p w:rsidR="00832E13" w:rsidRPr="00F729B1" w:rsidRDefault="00832E13" w:rsidP="007276DE">
      <w:pPr>
        <w:jc w:val="both"/>
        <w:rPr>
          <w:rFonts w:ascii="Arial" w:hAnsi="Arial" w:cs="Arial"/>
          <w:b/>
        </w:rPr>
      </w:pPr>
      <w:r>
        <w:rPr>
          <w:rFonts w:ascii="Arial" w:hAnsi="Arial" w:cs="Arial"/>
          <w:b/>
        </w:rPr>
        <w:t xml:space="preserve">TEST DE ORIENTACION VOCACIONAL </w:t>
      </w:r>
    </w:p>
    <w:p w:rsidR="00832E13" w:rsidRPr="00F729B1" w:rsidRDefault="00832E13" w:rsidP="007276DE">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832E13" w:rsidRPr="00F729B1" w:rsidRDefault="00832E13" w:rsidP="007276DE">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832E13" w:rsidRPr="00F729B1" w:rsidRDefault="00832E13" w:rsidP="007276DE">
      <w:pPr>
        <w:pStyle w:val="NormalWeb"/>
        <w:shd w:val="clear" w:color="auto" w:fill="FFFFFF"/>
        <w:spacing w:line="276" w:lineRule="auto"/>
        <w:jc w:val="both"/>
        <w:rPr>
          <w:rFonts w:ascii="Calibri" w:hAnsi="Calibri" w:cs="Calibri"/>
          <w:color w:val="000000"/>
          <w:sz w:val="22"/>
          <w:szCs w:val="22"/>
        </w:rPr>
      </w:pPr>
      <w:r w:rsidRPr="00F729B1">
        <w:rPr>
          <w:rFonts w:ascii="Arial" w:hAnsi="Arial" w:cs="Arial"/>
          <w:b/>
          <w:sz w:val="22"/>
          <w:szCs w:val="22"/>
        </w:rPr>
        <w:t xml:space="preserve">Aéreas involucradas: </w:t>
      </w:r>
      <w:r>
        <w:rPr>
          <w:rFonts w:ascii="Arial" w:hAnsi="Arial" w:cs="Arial"/>
          <w:sz w:val="22"/>
          <w:szCs w:val="22"/>
        </w:rPr>
        <w:t>Instituciones de Educación media superior Privadas y Publicas</w:t>
      </w:r>
    </w:p>
    <w:p w:rsidR="00832E13" w:rsidRPr="00F729B1" w:rsidRDefault="00832E13" w:rsidP="007276DE">
      <w:pPr>
        <w:spacing w:after="0"/>
        <w:jc w:val="both"/>
        <w:rPr>
          <w:rFonts w:ascii="Arial" w:hAnsi="Arial" w:cs="Arial"/>
          <w:b/>
        </w:rPr>
        <w:sectPr w:rsidR="00832E13" w:rsidRPr="00F729B1" w:rsidSect="00832E13">
          <w:type w:val="continuous"/>
          <w:pgSz w:w="12240" w:h="15840"/>
          <w:pgMar w:top="1417" w:right="1701" w:bottom="1417" w:left="1701" w:header="708" w:footer="680" w:gutter="0"/>
          <w:pgNumType w:start="1"/>
          <w:cols w:space="708"/>
          <w:docGrid w:linePitch="299"/>
        </w:sectPr>
      </w:pPr>
    </w:p>
    <w:p w:rsidR="00832E13" w:rsidRDefault="00832E13" w:rsidP="007276DE">
      <w:pPr>
        <w:spacing w:after="0"/>
        <w:jc w:val="both"/>
        <w:rPr>
          <w:rFonts w:ascii="Arial" w:hAnsi="Arial" w:cs="Arial"/>
          <w:b/>
        </w:rPr>
      </w:pPr>
      <w:r w:rsidRPr="00F729B1">
        <w:rPr>
          <w:rFonts w:ascii="Arial" w:hAnsi="Arial" w:cs="Arial"/>
          <w:b/>
        </w:rPr>
        <w:t>Objetivo</w:t>
      </w:r>
    </w:p>
    <w:p w:rsidR="00AC322D" w:rsidRDefault="00AC322D" w:rsidP="007276DE">
      <w:pPr>
        <w:spacing w:after="0"/>
        <w:jc w:val="both"/>
        <w:rPr>
          <w:rFonts w:ascii="Arial" w:hAnsi="Arial" w:cs="Arial"/>
          <w:b/>
        </w:rPr>
      </w:pPr>
    </w:p>
    <w:p w:rsidR="00AC322D" w:rsidRPr="00AC322D" w:rsidRDefault="00AC322D" w:rsidP="007276DE">
      <w:pPr>
        <w:shd w:val="clear" w:color="auto" w:fill="FFFFFF"/>
        <w:spacing w:after="188"/>
        <w:jc w:val="both"/>
        <w:rPr>
          <w:rFonts w:ascii="Arial" w:hAnsi="Arial" w:cs="Arial"/>
          <w:sz w:val="24"/>
          <w:szCs w:val="24"/>
        </w:rPr>
      </w:pPr>
      <w:r w:rsidRPr="00AC322D">
        <w:rPr>
          <w:rFonts w:ascii="Arial" w:hAnsi="Arial" w:cs="Arial"/>
          <w:sz w:val="24"/>
          <w:szCs w:val="24"/>
        </w:rPr>
        <w:t>Elegir una carrera profesional es una decisión muy importante y conocerte mejor es un elemento clave para elegirla. Es por ello que se ha diseñado</w:t>
      </w:r>
      <w:r>
        <w:rPr>
          <w:rFonts w:ascii="Arial" w:hAnsi="Arial" w:cs="Arial"/>
          <w:sz w:val="24"/>
          <w:szCs w:val="24"/>
        </w:rPr>
        <w:t xml:space="preserve"> el servicio del</w:t>
      </w:r>
      <w:r w:rsidRPr="00AC322D">
        <w:rPr>
          <w:rFonts w:ascii="Arial" w:hAnsi="Arial" w:cs="Arial"/>
          <w:sz w:val="24"/>
          <w:szCs w:val="24"/>
        </w:rPr>
        <w:t xml:space="preserve"> test </w:t>
      </w:r>
      <w:r>
        <w:rPr>
          <w:rFonts w:ascii="Arial" w:hAnsi="Arial" w:cs="Arial"/>
          <w:sz w:val="24"/>
          <w:szCs w:val="24"/>
        </w:rPr>
        <w:lastRenderedPageBreak/>
        <w:t xml:space="preserve">de orientación vocacional </w:t>
      </w:r>
      <w:r w:rsidRPr="00AC322D">
        <w:rPr>
          <w:rFonts w:ascii="Arial" w:hAnsi="Arial" w:cs="Arial"/>
          <w:sz w:val="24"/>
          <w:szCs w:val="24"/>
        </w:rPr>
        <w:t>especí</w:t>
      </w:r>
      <w:r>
        <w:rPr>
          <w:rFonts w:ascii="Arial" w:hAnsi="Arial" w:cs="Arial"/>
          <w:sz w:val="24"/>
          <w:szCs w:val="24"/>
        </w:rPr>
        <w:t>ficamente</w:t>
      </w:r>
      <w:r w:rsidRPr="00AC322D">
        <w:rPr>
          <w:rFonts w:ascii="Arial" w:hAnsi="Arial" w:cs="Arial"/>
          <w:sz w:val="24"/>
          <w:szCs w:val="24"/>
        </w:rPr>
        <w:t xml:space="preserve"> para</w:t>
      </w:r>
      <w:r>
        <w:rPr>
          <w:rFonts w:ascii="Arial" w:hAnsi="Arial" w:cs="Arial"/>
          <w:sz w:val="24"/>
          <w:szCs w:val="24"/>
        </w:rPr>
        <w:t xml:space="preserve"> los jóvenes, </w:t>
      </w:r>
      <w:r w:rsidRPr="00AC322D">
        <w:rPr>
          <w:rFonts w:ascii="Arial" w:hAnsi="Arial" w:cs="Arial"/>
          <w:sz w:val="24"/>
          <w:szCs w:val="24"/>
        </w:rPr>
        <w:t>con el propósito de que identifique</w:t>
      </w:r>
      <w:r>
        <w:rPr>
          <w:rFonts w:ascii="Arial" w:hAnsi="Arial" w:cs="Arial"/>
          <w:sz w:val="24"/>
          <w:szCs w:val="24"/>
        </w:rPr>
        <w:t>n</w:t>
      </w:r>
      <w:r w:rsidRPr="00AC322D">
        <w:rPr>
          <w:rFonts w:ascii="Arial" w:hAnsi="Arial" w:cs="Arial"/>
          <w:sz w:val="24"/>
          <w:szCs w:val="24"/>
        </w:rPr>
        <w:t xml:space="preserve"> </w:t>
      </w:r>
      <w:r>
        <w:rPr>
          <w:rFonts w:ascii="Arial" w:hAnsi="Arial" w:cs="Arial"/>
          <w:sz w:val="24"/>
          <w:szCs w:val="24"/>
        </w:rPr>
        <w:t>s</w:t>
      </w:r>
      <w:r w:rsidRPr="00AC322D">
        <w:rPr>
          <w:rFonts w:ascii="Arial" w:hAnsi="Arial" w:cs="Arial"/>
          <w:sz w:val="24"/>
          <w:szCs w:val="24"/>
        </w:rPr>
        <w:t>us intereses y habilidades vocacionales.</w:t>
      </w:r>
    </w:p>
    <w:p w:rsidR="00832E13" w:rsidRDefault="00832E13" w:rsidP="007276DE">
      <w:pPr>
        <w:spacing w:after="0"/>
        <w:jc w:val="both"/>
        <w:rPr>
          <w:rFonts w:ascii="Arial" w:hAnsi="Arial" w:cs="Arial"/>
          <w:b/>
        </w:rPr>
      </w:pPr>
      <w:r w:rsidRPr="00F729B1">
        <w:rPr>
          <w:rFonts w:ascii="Arial" w:hAnsi="Arial" w:cs="Arial"/>
          <w:b/>
        </w:rPr>
        <w:t>Metas</w:t>
      </w:r>
    </w:p>
    <w:p w:rsidR="007276DE" w:rsidRDefault="007276DE" w:rsidP="007276DE">
      <w:pPr>
        <w:spacing w:after="0"/>
        <w:jc w:val="both"/>
        <w:rPr>
          <w:rFonts w:ascii="Arial" w:hAnsi="Arial" w:cs="Arial"/>
        </w:rPr>
      </w:pPr>
    </w:p>
    <w:p w:rsidR="007276DE" w:rsidRDefault="007276DE" w:rsidP="007276DE">
      <w:pPr>
        <w:spacing w:after="0"/>
        <w:jc w:val="both"/>
        <w:rPr>
          <w:rFonts w:ascii="Arial" w:hAnsi="Arial" w:cs="Arial"/>
        </w:rPr>
      </w:pPr>
      <w:r>
        <w:rPr>
          <w:rFonts w:ascii="Arial" w:hAnsi="Arial" w:cs="Arial"/>
        </w:rPr>
        <w:t>Dar atención del servicio dentro de las preparatorias de la Universidad de Guadalajara en el municipio de Tlaquepaque, así como instituciones de educación media superior de carácter privado con las cuales se cuanta con convenio actualmente, proponiendo como meta anual, dar una atención total de 1500 jóvenes.</w:t>
      </w:r>
    </w:p>
    <w:p w:rsidR="007276DE" w:rsidRPr="00F729B1" w:rsidRDefault="007276DE" w:rsidP="007276DE">
      <w:pPr>
        <w:spacing w:after="0"/>
        <w:jc w:val="both"/>
        <w:rPr>
          <w:rFonts w:ascii="Arial" w:hAnsi="Arial" w:cs="Arial"/>
        </w:rPr>
      </w:pPr>
    </w:p>
    <w:p w:rsidR="00832E13" w:rsidRDefault="00832E13" w:rsidP="007276DE">
      <w:pPr>
        <w:jc w:val="both"/>
        <w:rPr>
          <w:rFonts w:ascii="Arial" w:hAnsi="Arial" w:cs="Arial"/>
          <w:b/>
          <w:lang w:val="es-ES_tradnl"/>
        </w:rPr>
      </w:pPr>
      <w:r w:rsidRPr="002C63F6">
        <w:rPr>
          <w:rFonts w:ascii="Arial" w:hAnsi="Arial" w:cs="Arial"/>
          <w:b/>
          <w:lang w:val="es-ES_tradnl"/>
        </w:rPr>
        <w:t>Descripción del proyecto.</w:t>
      </w:r>
    </w:p>
    <w:p w:rsidR="007276DE" w:rsidRDefault="007276DE" w:rsidP="007276DE">
      <w:pPr>
        <w:jc w:val="both"/>
        <w:rPr>
          <w:rFonts w:ascii="Arial" w:hAnsi="Arial" w:cs="Arial"/>
          <w:lang w:val="es-ES_tradnl"/>
        </w:rPr>
      </w:pPr>
      <w:r w:rsidRPr="007276DE">
        <w:rPr>
          <w:rFonts w:ascii="Arial" w:hAnsi="Arial" w:cs="Arial"/>
          <w:lang w:val="es-ES_tradnl"/>
        </w:rPr>
        <w:t>El Instituto de la Juventud brinda el servicio de aplicación de test de orientación vocacional, que tiene por finalidad que los jóvenes puedan elegir una carrera o estudio, basados en el autoconocimiento de sus habilidades y fortaleza, siendo un primer paso brindarles la información al momento de abordar el mundo de las carreras y profesiones, para auxiliarles a aclarar su panorama de selección.</w:t>
      </w:r>
    </w:p>
    <w:p w:rsidR="00AC322D" w:rsidRPr="00AC322D" w:rsidRDefault="00D2153F" w:rsidP="007276DE">
      <w:pPr>
        <w:jc w:val="both"/>
        <w:rPr>
          <w:rFonts w:ascii="Arial" w:hAnsi="Arial" w:cs="Arial"/>
          <w:lang w:val="es-ES_tradnl"/>
        </w:rPr>
      </w:pPr>
      <w:r w:rsidRPr="00AC322D">
        <w:rPr>
          <w:rFonts w:ascii="Arial" w:hAnsi="Arial" w:cs="Arial"/>
          <w:sz w:val="24"/>
          <w:szCs w:val="24"/>
        </w:rPr>
        <w:t>Contestar</w:t>
      </w:r>
      <w:r>
        <w:rPr>
          <w:rFonts w:ascii="Arial" w:hAnsi="Arial" w:cs="Arial"/>
          <w:sz w:val="24"/>
          <w:szCs w:val="24"/>
        </w:rPr>
        <w:t>án</w:t>
      </w:r>
      <w:r w:rsidR="00AC322D" w:rsidRPr="00AC322D">
        <w:rPr>
          <w:rFonts w:ascii="Arial" w:hAnsi="Arial" w:cs="Arial"/>
          <w:sz w:val="24"/>
          <w:szCs w:val="24"/>
        </w:rPr>
        <w:t xml:space="preserve"> </w:t>
      </w:r>
      <w:r w:rsidR="007276DE">
        <w:rPr>
          <w:rFonts w:ascii="Arial" w:hAnsi="Arial" w:cs="Arial"/>
          <w:sz w:val="24"/>
          <w:szCs w:val="24"/>
        </w:rPr>
        <w:t>una</w:t>
      </w:r>
      <w:r w:rsidR="007276DE" w:rsidRPr="00AC322D">
        <w:rPr>
          <w:rFonts w:ascii="Arial" w:hAnsi="Arial" w:cs="Arial"/>
          <w:sz w:val="24"/>
          <w:szCs w:val="24"/>
        </w:rPr>
        <w:t xml:space="preserve"> prueba</w:t>
      </w:r>
      <w:r w:rsidR="00AC322D" w:rsidRPr="00AC322D">
        <w:rPr>
          <w:rFonts w:ascii="Arial" w:hAnsi="Arial" w:cs="Arial"/>
          <w:sz w:val="24"/>
          <w:szCs w:val="24"/>
        </w:rPr>
        <w:t xml:space="preserve"> </w:t>
      </w:r>
      <w:r w:rsidR="00AC322D">
        <w:rPr>
          <w:rFonts w:ascii="Arial" w:hAnsi="Arial" w:cs="Arial"/>
          <w:sz w:val="24"/>
          <w:szCs w:val="24"/>
        </w:rPr>
        <w:t>de la cual</w:t>
      </w:r>
      <w:r w:rsidR="00AC322D" w:rsidRPr="00AC322D">
        <w:rPr>
          <w:rFonts w:ascii="Arial" w:hAnsi="Arial" w:cs="Arial"/>
          <w:sz w:val="24"/>
          <w:szCs w:val="24"/>
        </w:rPr>
        <w:t xml:space="preserve"> obtendrá</w:t>
      </w:r>
      <w:r w:rsidR="00AC322D">
        <w:rPr>
          <w:rFonts w:ascii="Arial" w:hAnsi="Arial" w:cs="Arial"/>
          <w:sz w:val="24"/>
          <w:szCs w:val="24"/>
        </w:rPr>
        <w:t>n</w:t>
      </w:r>
      <w:r w:rsidR="00AC322D" w:rsidRPr="00AC322D">
        <w:rPr>
          <w:rFonts w:ascii="Arial" w:hAnsi="Arial" w:cs="Arial"/>
          <w:sz w:val="24"/>
          <w:szCs w:val="24"/>
        </w:rPr>
        <w:t xml:space="preserve"> un reporte. Con base a </w:t>
      </w:r>
      <w:r w:rsidR="00AC322D">
        <w:rPr>
          <w:rFonts w:ascii="Arial" w:hAnsi="Arial" w:cs="Arial"/>
          <w:sz w:val="24"/>
          <w:szCs w:val="24"/>
        </w:rPr>
        <w:t>s</w:t>
      </w:r>
      <w:r w:rsidR="00AC322D" w:rsidRPr="00AC322D">
        <w:rPr>
          <w:rFonts w:ascii="Arial" w:hAnsi="Arial" w:cs="Arial"/>
          <w:sz w:val="24"/>
          <w:szCs w:val="24"/>
        </w:rPr>
        <w:t>us respuestas se</w:t>
      </w:r>
      <w:r w:rsidR="00AC322D">
        <w:rPr>
          <w:rFonts w:ascii="Arial" w:hAnsi="Arial" w:cs="Arial"/>
          <w:sz w:val="24"/>
          <w:szCs w:val="24"/>
        </w:rPr>
        <w:t xml:space="preserve"> </w:t>
      </w:r>
      <w:r w:rsidR="007276DE">
        <w:rPr>
          <w:rFonts w:ascii="Arial" w:hAnsi="Arial" w:cs="Arial"/>
          <w:sz w:val="24"/>
          <w:szCs w:val="24"/>
        </w:rPr>
        <w:t>l</w:t>
      </w:r>
      <w:r w:rsidR="007276DE" w:rsidRPr="00AC322D">
        <w:rPr>
          <w:rFonts w:ascii="Arial" w:hAnsi="Arial" w:cs="Arial"/>
          <w:sz w:val="24"/>
          <w:szCs w:val="24"/>
        </w:rPr>
        <w:t>e</w:t>
      </w:r>
      <w:r w:rsidR="00AC322D" w:rsidRPr="00AC322D">
        <w:rPr>
          <w:rFonts w:ascii="Arial" w:hAnsi="Arial" w:cs="Arial"/>
          <w:sz w:val="24"/>
          <w:szCs w:val="24"/>
        </w:rPr>
        <w:t xml:space="preserve"> proporcionará </w:t>
      </w:r>
      <w:r w:rsidR="00AC322D">
        <w:rPr>
          <w:rFonts w:ascii="Arial" w:hAnsi="Arial" w:cs="Arial"/>
          <w:sz w:val="24"/>
          <w:szCs w:val="24"/>
        </w:rPr>
        <w:t>su</w:t>
      </w:r>
      <w:r w:rsidR="00AC322D" w:rsidRPr="00AC322D">
        <w:rPr>
          <w:rFonts w:ascii="Arial" w:hAnsi="Arial" w:cs="Arial"/>
          <w:sz w:val="24"/>
          <w:szCs w:val="24"/>
        </w:rPr>
        <w:t xml:space="preserve"> perfil vocacional y las carreras asociadas a éste. </w:t>
      </w:r>
    </w:p>
    <w:p w:rsidR="00832E13" w:rsidRDefault="00832E13" w:rsidP="00F729B1">
      <w:pPr>
        <w:jc w:val="both"/>
        <w:rPr>
          <w:rFonts w:ascii="Arial" w:hAnsi="Arial" w:cs="Arial"/>
        </w:rPr>
      </w:pPr>
    </w:p>
    <w:p w:rsidR="00832E13" w:rsidRPr="00F729B1" w:rsidRDefault="00832E13"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2C63F6" w:rsidRDefault="002C63F6" w:rsidP="00F729B1">
      <w:pPr>
        <w:jc w:val="both"/>
        <w:rPr>
          <w:rFonts w:ascii="Arial" w:hAnsi="Arial" w:cs="Arial"/>
          <w:b/>
        </w:rPr>
      </w:pPr>
    </w:p>
    <w:p w:rsidR="002C63F6" w:rsidRDefault="002C63F6" w:rsidP="00F729B1">
      <w:pPr>
        <w:jc w:val="both"/>
        <w:rPr>
          <w:rFonts w:ascii="Arial" w:hAnsi="Arial" w:cs="Arial"/>
          <w:b/>
        </w:rPr>
      </w:pPr>
    </w:p>
    <w:p w:rsidR="0043546D" w:rsidRDefault="0043546D" w:rsidP="00F729B1">
      <w:pPr>
        <w:jc w:val="both"/>
        <w:rPr>
          <w:rFonts w:ascii="Arial" w:hAnsi="Arial" w:cs="Arial"/>
          <w:b/>
        </w:rPr>
      </w:pPr>
    </w:p>
    <w:p w:rsidR="007F35D7" w:rsidRDefault="007F35D7" w:rsidP="00F729B1">
      <w:pPr>
        <w:jc w:val="both"/>
        <w:rPr>
          <w:rFonts w:ascii="Arial" w:hAnsi="Arial" w:cs="Arial"/>
          <w:b/>
        </w:rPr>
      </w:pPr>
    </w:p>
    <w:p w:rsidR="007F35D7" w:rsidRDefault="007F35D7"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 xml:space="preserve">ACTIVIDADES Y PROYECTOS PROGRAMADOS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2:</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 xml:space="preserve">Promover la cultura, la recreación y el deporte en el Municipio de San Pedro Tlaquepaque con el fin de coadyuvar en la reducción de los índices de violencia y </w:t>
      </w:r>
      <w:r w:rsidR="0009072F" w:rsidRPr="00F729B1">
        <w:rPr>
          <w:rFonts w:ascii="Arial" w:hAnsi="Arial" w:cs="Arial"/>
          <w:color w:val="000000"/>
          <w:lang w:eastAsia="es-MX"/>
        </w:rPr>
        <w:t>delincuencia,</w:t>
      </w:r>
      <w:r w:rsidRPr="00F729B1">
        <w:rPr>
          <w:rFonts w:ascii="Arial" w:hAnsi="Arial" w:cs="Arial"/>
          <w:color w:val="000000"/>
          <w:lang w:eastAsia="es-MX"/>
        </w:rPr>
        <w:t xml:space="preserve"> así como para mejorar la calidad de vida de sus habitantes.</w:t>
      </w:r>
    </w:p>
    <w:p w:rsidR="00756CB9" w:rsidRPr="00F729B1" w:rsidRDefault="00756CB9" w:rsidP="00F729B1">
      <w:pPr>
        <w:spacing w:before="240"/>
        <w:jc w:val="both"/>
        <w:rPr>
          <w:rFonts w:ascii="Arial" w:hAnsi="Arial" w:cs="Arial"/>
          <w:b/>
        </w:rPr>
      </w:pPr>
      <w:r w:rsidRPr="00F729B1">
        <w:rPr>
          <w:rFonts w:ascii="Arial" w:hAnsi="Arial" w:cs="Arial"/>
          <w:b/>
        </w:rPr>
        <w:t>COLORES QUE CRECEN</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 / iniciativa privada.</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 Privada</w:t>
      </w:r>
    </w:p>
    <w:p w:rsidR="00756CB9" w:rsidRPr="00F729B1" w:rsidRDefault="00756CB9" w:rsidP="00F729B1">
      <w:pPr>
        <w:jc w:val="both"/>
        <w:rPr>
          <w:rFonts w:ascii="Arial" w:hAnsi="Arial" w:cs="Arial"/>
        </w:rPr>
      </w:pPr>
      <w:r w:rsidRPr="00F729B1">
        <w:rPr>
          <w:rFonts w:ascii="Arial" w:hAnsi="Arial" w:cs="Arial"/>
          <w:b/>
        </w:rPr>
        <w:t>Áreas involucradas: Instituto</w:t>
      </w:r>
      <w:r w:rsidRPr="00F729B1">
        <w:rPr>
          <w:rFonts w:ascii="Arial" w:hAnsi="Arial" w:cs="Arial"/>
        </w:rPr>
        <w:t xml:space="preserve"> municipal de la Juventud y Dirección de Mejoramiento Urbano</w:t>
      </w:r>
    </w:p>
    <w:p w:rsidR="00756CB9" w:rsidRPr="00F729B1" w:rsidRDefault="00756CB9" w:rsidP="00F729B1">
      <w:pPr>
        <w:jc w:val="both"/>
        <w:rPr>
          <w:rFonts w:ascii="Arial" w:hAnsi="Arial" w:cs="Arial"/>
          <w:b/>
        </w:rPr>
      </w:pPr>
      <w:r w:rsidRPr="00F729B1">
        <w:rPr>
          <w:rFonts w:ascii="Arial" w:hAnsi="Arial" w:cs="Arial"/>
          <w:b/>
        </w:rPr>
        <w:t>Objetivo</w:t>
      </w:r>
    </w:p>
    <w:p w:rsidR="00756CB9" w:rsidRPr="00F729B1" w:rsidRDefault="00756CB9" w:rsidP="00F729B1">
      <w:pPr>
        <w:jc w:val="both"/>
        <w:rPr>
          <w:rFonts w:ascii="Arial" w:hAnsi="Arial" w:cs="Arial"/>
        </w:rPr>
      </w:pPr>
      <w:r w:rsidRPr="00F729B1">
        <w:rPr>
          <w:rFonts w:ascii="Arial" w:hAnsi="Arial" w:cs="Arial"/>
        </w:rPr>
        <w:t xml:space="preserve">Lograr la integración y socialización de jóvenes pertenecientes a pandillas o no, como también a la comunidad en general, para la ejecución del proyecto, a través de la </w:t>
      </w:r>
      <w:r w:rsidR="00C87FE8" w:rsidRPr="00F729B1">
        <w:rPr>
          <w:rFonts w:ascii="Arial" w:hAnsi="Arial" w:cs="Arial"/>
        </w:rPr>
        <w:t>concientización del</w:t>
      </w:r>
      <w:r w:rsidRPr="00F729B1">
        <w:rPr>
          <w:rFonts w:ascii="Arial" w:hAnsi="Arial" w:cs="Arial"/>
        </w:rPr>
        <w:t xml:space="preserve"> respeto al  espacio público/privado y su conservación.</w:t>
      </w:r>
    </w:p>
    <w:p w:rsidR="00756CB9" w:rsidRPr="00F729B1" w:rsidRDefault="00756CB9" w:rsidP="00F729B1">
      <w:pPr>
        <w:jc w:val="both"/>
        <w:rPr>
          <w:rFonts w:ascii="Arial" w:hAnsi="Arial" w:cs="Arial"/>
        </w:rPr>
      </w:pPr>
      <w:r w:rsidRPr="00F729B1">
        <w:rPr>
          <w:rFonts w:ascii="Arial" w:hAnsi="Arial" w:cs="Arial"/>
        </w:rPr>
        <w:t xml:space="preserve">Visibilizar y mejorar el aspecto de la colonia a intervenir, como también beneficiar y apoyar a los habitantes de dicha colonia con la pinta de fachadas y murales de sus casas creando con ello un sentido de pertenecía y conservación para todos los habitantes de la </w:t>
      </w:r>
      <w:r w:rsidR="00B03D00" w:rsidRPr="00F729B1">
        <w:rPr>
          <w:rFonts w:ascii="Arial" w:hAnsi="Arial" w:cs="Arial"/>
        </w:rPr>
        <w:t>colonia a</w:t>
      </w:r>
      <w:r w:rsidRPr="00F729B1">
        <w:rPr>
          <w:rFonts w:ascii="Arial" w:hAnsi="Arial" w:cs="Arial"/>
        </w:rPr>
        <w:t xml:space="preserve"> intervenir </w:t>
      </w:r>
    </w:p>
    <w:p w:rsidR="00B03D00" w:rsidRPr="00F729B1" w:rsidRDefault="00756CB9" w:rsidP="00F729B1">
      <w:pPr>
        <w:jc w:val="both"/>
        <w:rPr>
          <w:rFonts w:ascii="Arial" w:hAnsi="Arial" w:cs="Arial"/>
          <w:b/>
        </w:rPr>
      </w:pPr>
      <w:r w:rsidRPr="00F729B1">
        <w:rPr>
          <w:rFonts w:ascii="Arial" w:hAnsi="Arial" w:cs="Arial"/>
          <w:b/>
        </w:rPr>
        <w:t>Metas</w:t>
      </w:r>
    </w:p>
    <w:p w:rsidR="00756CB9" w:rsidRPr="00F729B1" w:rsidRDefault="00B03D00" w:rsidP="00F729B1">
      <w:pPr>
        <w:jc w:val="both"/>
        <w:rPr>
          <w:rFonts w:ascii="Arial" w:hAnsi="Arial" w:cs="Arial"/>
          <w:b/>
        </w:rPr>
      </w:pPr>
      <w:r w:rsidRPr="00F729B1">
        <w:rPr>
          <w:rFonts w:ascii="Arial" w:hAnsi="Arial" w:cs="Arial"/>
        </w:rPr>
        <w:t>El presente programa se logra ejecutar gracias a la obtención de patrocinios en especie como lo es materiales de pintura</w:t>
      </w:r>
      <w:r w:rsidR="00756CB9" w:rsidRPr="00F729B1">
        <w:rPr>
          <w:rFonts w:ascii="Arial" w:hAnsi="Arial" w:cs="Arial"/>
        </w:rPr>
        <w:t>,</w:t>
      </w:r>
      <w:r w:rsidRPr="00F729B1">
        <w:rPr>
          <w:rFonts w:ascii="Arial" w:hAnsi="Arial" w:cs="Arial"/>
        </w:rPr>
        <w:t xml:space="preserve"> renovando el espacio público para su uso, goce y disfrute de los ciudadanos</w:t>
      </w:r>
      <w:r w:rsidR="0007699B" w:rsidRPr="00F729B1">
        <w:rPr>
          <w:rFonts w:ascii="Arial" w:hAnsi="Arial" w:cs="Arial"/>
        </w:rPr>
        <w:t xml:space="preserve"> al </w:t>
      </w:r>
      <w:r w:rsidRPr="00F729B1">
        <w:rPr>
          <w:rFonts w:ascii="Arial" w:hAnsi="Arial" w:cs="Arial"/>
        </w:rPr>
        <w:t>real</w:t>
      </w:r>
      <w:r w:rsidR="0007699B" w:rsidRPr="00F729B1">
        <w:rPr>
          <w:rFonts w:ascii="Arial" w:hAnsi="Arial" w:cs="Arial"/>
        </w:rPr>
        <w:t>izarse</w:t>
      </w:r>
      <w:r w:rsidRPr="00F729B1">
        <w:rPr>
          <w:rFonts w:ascii="Arial" w:hAnsi="Arial" w:cs="Arial"/>
        </w:rPr>
        <w:t xml:space="preserve"> diversas intervenciones artísticas  </w:t>
      </w:r>
      <w:r w:rsidR="0007699B" w:rsidRPr="00F729B1">
        <w:rPr>
          <w:rFonts w:ascii="Arial" w:hAnsi="Arial" w:cs="Arial"/>
        </w:rPr>
        <w:t xml:space="preserve">dentro de las colonias en colaboración de los jóvenes y vecinos </w:t>
      </w:r>
      <w:r w:rsidR="00756CB9" w:rsidRPr="00F729B1">
        <w:rPr>
          <w:rFonts w:ascii="Arial" w:hAnsi="Arial" w:cs="Arial"/>
        </w:rPr>
        <w:t xml:space="preserve">. </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w:t>
      </w:r>
    </w:p>
    <w:p w:rsidR="00756CB9" w:rsidRPr="00F729B1" w:rsidRDefault="00756CB9" w:rsidP="00F729B1">
      <w:pPr>
        <w:pStyle w:val="Prrafodelista"/>
        <w:numPr>
          <w:ilvl w:val="0"/>
          <w:numId w:val="30"/>
        </w:numPr>
        <w:jc w:val="both"/>
        <w:rPr>
          <w:rFonts w:ascii="Arial" w:hAnsi="Arial" w:cs="Arial"/>
        </w:rPr>
      </w:pPr>
      <w:r w:rsidRPr="00F729B1">
        <w:rPr>
          <w:rFonts w:ascii="Arial" w:hAnsi="Arial" w:cs="Arial"/>
        </w:rPr>
        <w:t>Habitantes de la Colonia</w:t>
      </w:r>
      <w:r w:rsidR="00B03D00" w:rsidRPr="00F729B1">
        <w:rPr>
          <w:rFonts w:ascii="Arial" w:hAnsi="Arial" w:cs="Arial"/>
        </w:rPr>
        <w:t>s intervenidas</w:t>
      </w:r>
      <w:r w:rsidRPr="00F729B1">
        <w:rPr>
          <w:rFonts w:ascii="Arial" w:hAnsi="Arial" w:cs="Arial"/>
        </w:rPr>
        <w:t>.</w:t>
      </w:r>
    </w:p>
    <w:p w:rsidR="00756CB9" w:rsidRPr="00F729B1" w:rsidRDefault="00756CB9" w:rsidP="00F729B1">
      <w:pPr>
        <w:pStyle w:val="Prrafodelista"/>
        <w:numPr>
          <w:ilvl w:val="0"/>
          <w:numId w:val="30"/>
        </w:numPr>
        <w:jc w:val="both"/>
        <w:rPr>
          <w:rFonts w:ascii="Arial" w:hAnsi="Arial" w:cs="Arial"/>
        </w:rPr>
      </w:pPr>
      <w:r w:rsidRPr="00F729B1">
        <w:rPr>
          <w:rFonts w:ascii="Arial" w:hAnsi="Arial" w:cs="Arial"/>
        </w:rPr>
        <w:t xml:space="preserve">Jóvenes </w:t>
      </w:r>
      <w:r w:rsidR="00B03D00" w:rsidRPr="00F729B1">
        <w:rPr>
          <w:rFonts w:ascii="Arial" w:hAnsi="Arial" w:cs="Arial"/>
        </w:rPr>
        <w:t xml:space="preserve">del municipio </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w:t>
      </w:r>
    </w:p>
    <w:p w:rsidR="00756CB9" w:rsidRPr="00F729B1" w:rsidRDefault="00756CB9" w:rsidP="00F729B1">
      <w:pPr>
        <w:tabs>
          <w:tab w:val="left" w:pos="2536"/>
        </w:tabs>
        <w:jc w:val="both"/>
        <w:rPr>
          <w:rFonts w:ascii="Arial" w:hAnsi="Arial" w:cs="Arial"/>
          <w:b/>
        </w:rPr>
      </w:pPr>
      <w:r w:rsidRPr="00F729B1">
        <w:rPr>
          <w:rFonts w:ascii="Arial" w:hAnsi="Arial" w:cs="Arial"/>
          <w:noProof/>
        </w:rPr>
        <w:lastRenderedPageBreak/>
        <w:drawing>
          <wp:inline distT="0" distB="0" distL="0" distR="0" wp14:anchorId="585F9A4A" wp14:editId="66AEE305">
            <wp:extent cx="5648325" cy="2724150"/>
            <wp:effectExtent l="0" t="0" r="85725" b="0"/>
            <wp:docPr id="2052" name="Diagrama 20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F729B1">
        <w:rPr>
          <w:rFonts w:ascii="Arial" w:hAnsi="Arial" w:cs="Arial"/>
          <w:b/>
        </w:rPr>
        <w:t>El proceso del programa:</w:t>
      </w:r>
    </w:p>
    <w:p w:rsidR="00756CB9" w:rsidRPr="00F729B1" w:rsidRDefault="00756CB9" w:rsidP="00F729B1">
      <w:pPr>
        <w:pStyle w:val="Prrafodelista"/>
        <w:numPr>
          <w:ilvl w:val="0"/>
          <w:numId w:val="33"/>
        </w:numPr>
        <w:tabs>
          <w:tab w:val="left" w:pos="2536"/>
        </w:tabs>
        <w:jc w:val="both"/>
        <w:rPr>
          <w:rFonts w:ascii="Arial" w:hAnsi="Arial" w:cs="Arial"/>
        </w:rPr>
      </w:pPr>
      <w:r w:rsidRPr="00F729B1">
        <w:rPr>
          <w:rFonts w:ascii="Arial" w:hAnsi="Arial" w:cs="Arial"/>
        </w:rPr>
        <w:t>Planeación y estructuración del proyecto “Colores que crecen”.</w:t>
      </w:r>
    </w:p>
    <w:p w:rsidR="00756CB9"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i/>
        </w:rPr>
        <w:t>Scouting</w:t>
      </w:r>
      <w:r w:rsidRPr="00F729B1">
        <w:rPr>
          <w:rFonts w:ascii="Arial" w:hAnsi="Arial" w:cs="Arial"/>
        </w:rPr>
        <w:t xml:space="preserve"> </w:t>
      </w:r>
      <w:r w:rsidR="00756CB9" w:rsidRPr="00F729B1">
        <w:rPr>
          <w:rFonts w:ascii="Arial" w:hAnsi="Arial" w:cs="Arial"/>
        </w:rPr>
        <w:t xml:space="preserve">del </w:t>
      </w:r>
      <w:r w:rsidRPr="00F729B1">
        <w:rPr>
          <w:rFonts w:ascii="Arial" w:hAnsi="Arial" w:cs="Arial"/>
        </w:rPr>
        <w:t xml:space="preserve">espacio a intervenir. </w:t>
      </w:r>
    </w:p>
    <w:p w:rsidR="00756CB9"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 xml:space="preserve">Búsqueda y obtención del patrocinio para el </w:t>
      </w:r>
      <w:r w:rsidR="00756CB9" w:rsidRPr="00F729B1">
        <w:rPr>
          <w:rFonts w:ascii="Arial" w:hAnsi="Arial" w:cs="Arial"/>
        </w:rPr>
        <w:t>proyecto.</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Socialización del proyecto con jóvenes y vecinos del lugar.</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Ubicación e invitación de jóvenes con aptitudes artísticas o gusto por el graffity, para colaborar con el proyecto, recuperando algún espacio deteriorado.</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Ejecución del proyecto.</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4462B" w:rsidRPr="00F729B1" w:rsidRDefault="00756CB9" w:rsidP="00F729B1">
      <w:pPr>
        <w:spacing w:before="240"/>
        <w:jc w:val="both"/>
        <w:rPr>
          <w:rFonts w:ascii="Arial" w:hAnsi="Arial" w:cs="Arial"/>
        </w:rPr>
      </w:pPr>
      <w:r w:rsidRPr="00F729B1">
        <w:rPr>
          <w:rFonts w:ascii="Arial" w:hAnsi="Arial" w:cs="Arial"/>
        </w:rPr>
        <w:t xml:space="preserve">El Instituto Municipal de la Juventud en San Pedro Tlaquepaque (IMJUVET), en el cumpliendo de sus objetivos en el desarrollo e implementación de programas,  acciones,  actividades  y  gestiones  que benefician a los jóvenes sin discriminación alguna; llevara a cabo en colaboración de la iniciativa privada el proyecto  </w:t>
      </w:r>
      <w:r w:rsidRPr="00F729B1">
        <w:rPr>
          <w:rFonts w:ascii="Arial" w:hAnsi="Arial" w:cs="Arial"/>
          <w:b/>
        </w:rPr>
        <w:t>Colores que Crecen</w:t>
      </w:r>
      <w:r w:rsidRPr="00F729B1">
        <w:rPr>
          <w:rFonts w:ascii="Arial" w:hAnsi="Arial" w:cs="Arial"/>
        </w:rPr>
        <w:t>, atendiendo a alguna de las colonias más vulnerables del municipio, interesándose por  el desarrollo general de la población y su entorno en la rehabilitación de espacios públicos, contribuye así  en el mejoramiento urbano de distintos espacios  del municipio, en apoyo y coordinación de diversas dependencias del H. Ayuntamiento del municipio de San Pedro Tlaquepaque, para brindar una percepción distinta de su entorno inmediato a través del arte urbano y la recuperación de espacios públicos para la población del municipio y el fomento a la participación de los Jóvenes, con el propósito de generar canales de comunicación entre la sociedad e instituciones públicas.</w:t>
      </w:r>
      <w:r w:rsidR="0015380E" w:rsidRPr="00F729B1">
        <w:rPr>
          <w:rFonts w:ascii="Arial" w:hAnsi="Arial" w:cs="Arial"/>
        </w:rPr>
        <w:t xml:space="preserve"> </w:t>
      </w:r>
      <w:r w:rsidR="00153D11" w:rsidRPr="00F729B1">
        <w:rPr>
          <w:rFonts w:ascii="Arial" w:hAnsi="Arial" w:cs="Arial"/>
        </w:rPr>
        <w:t>Lo anterior con la finalidad de vincular a los jóvenes en la apropiación del espacio público y su cuidado a través del arte urbano.</w:t>
      </w:r>
    </w:p>
    <w:p w:rsidR="0015380E" w:rsidRPr="00F729B1" w:rsidRDefault="0015380E"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3B1B33" w:rsidRPr="00F729B1" w:rsidRDefault="00AC7406" w:rsidP="00F729B1">
      <w:pPr>
        <w:jc w:val="both"/>
        <w:rPr>
          <w:rFonts w:ascii="Arial" w:hAnsi="Arial" w:cs="Arial"/>
          <w:b/>
        </w:rPr>
      </w:pPr>
      <w:r w:rsidRPr="00F729B1">
        <w:rPr>
          <w:rFonts w:ascii="Arial" w:hAnsi="Arial" w:cs="Arial"/>
          <w:b/>
        </w:rPr>
        <w:lastRenderedPageBreak/>
        <w:t xml:space="preserve">CONCIERTO </w:t>
      </w:r>
      <w:r w:rsidR="00B51D2E" w:rsidRPr="00F729B1">
        <w:rPr>
          <w:rFonts w:ascii="Arial" w:hAnsi="Arial" w:cs="Arial"/>
          <w:b/>
        </w:rPr>
        <w:t>P</w:t>
      </w:r>
      <w:r w:rsidR="003B1B33" w:rsidRPr="00F729B1">
        <w:rPr>
          <w:rFonts w:ascii="Arial" w:hAnsi="Arial" w:cs="Arial"/>
          <w:b/>
        </w:rPr>
        <w:t xml:space="preserve">OR LA </w:t>
      </w:r>
      <w:r w:rsidR="00B51D2E" w:rsidRPr="00F729B1">
        <w:rPr>
          <w:rFonts w:ascii="Arial" w:hAnsi="Arial" w:cs="Arial"/>
          <w:b/>
        </w:rPr>
        <w:t>J</w:t>
      </w:r>
      <w:r w:rsidR="003B1B33" w:rsidRPr="00F729B1">
        <w:rPr>
          <w:rFonts w:ascii="Arial" w:hAnsi="Arial" w:cs="Arial"/>
          <w:b/>
        </w:rPr>
        <w:t xml:space="preserve">UVENTUD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Privadas</w:t>
      </w:r>
      <w:r w:rsidR="006C6BAF">
        <w:rPr>
          <w:rFonts w:ascii="Arial" w:hAnsi="Arial" w:cs="Arial"/>
        </w:rPr>
        <w:t xml:space="preserve"> (Patrocinios)</w:t>
      </w:r>
      <w:r w:rsidRPr="00F729B1">
        <w:rPr>
          <w:rFonts w:ascii="Arial" w:hAnsi="Arial" w:cs="Arial"/>
        </w:rPr>
        <w:t>.</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 xml:space="preserve">Proveer a los jóvenes de un espacio para la integración, participación y convivencia social </w:t>
      </w:r>
      <w:r w:rsidR="00AC7406" w:rsidRPr="00F729B1">
        <w:rPr>
          <w:rFonts w:ascii="Arial" w:hAnsi="Arial" w:cs="Arial"/>
        </w:rPr>
        <w:t>que estimule</w:t>
      </w:r>
      <w:r w:rsidRPr="00F729B1">
        <w:rPr>
          <w:rFonts w:ascii="Arial" w:hAnsi="Arial" w:cs="Arial"/>
        </w:rPr>
        <w:t xml:space="preserve"> su expresión músico cultural.</w:t>
      </w:r>
    </w:p>
    <w:p w:rsidR="00756CB9" w:rsidRPr="00F729B1" w:rsidRDefault="00756CB9" w:rsidP="00F729B1">
      <w:pPr>
        <w:jc w:val="both"/>
        <w:rPr>
          <w:rFonts w:ascii="Arial" w:hAnsi="Arial" w:cs="Arial"/>
        </w:rPr>
      </w:pPr>
      <w:r w:rsidRPr="00F729B1">
        <w:rPr>
          <w:rFonts w:ascii="Arial" w:hAnsi="Arial" w:cs="Arial"/>
          <w:b/>
        </w:rPr>
        <w:t>Metas:</w:t>
      </w:r>
      <w:r w:rsidRPr="00F729B1">
        <w:rPr>
          <w:rFonts w:ascii="Arial" w:hAnsi="Arial" w:cs="Arial"/>
        </w:rPr>
        <w:t xml:space="preserve"> Crear una convivencia social que estimule su expresión músico cultural de los Jóvenes de Tlaquepaque, esperando una participación de </w:t>
      </w:r>
      <w:r w:rsidR="006C6BAF">
        <w:rPr>
          <w:rFonts w:ascii="Arial" w:hAnsi="Arial" w:cs="Arial"/>
        </w:rPr>
        <w:t>20</w:t>
      </w:r>
      <w:r w:rsidRPr="00F729B1">
        <w:rPr>
          <w:rFonts w:ascii="Arial" w:hAnsi="Arial" w:cs="Arial"/>
        </w:rPr>
        <w:t xml:space="preserve">00 jóvenes. </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w:t>
      </w:r>
      <w:r w:rsidR="006C6BAF">
        <w:rPr>
          <w:rFonts w:ascii="Arial" w:hAnsi="Arial" w:cs="Arial"/>
        </w:rPr>
        <w:t>2000</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 (fases, pasos, hipervínculo a diagrama):</w:t>
      </w:r>
    </w:p>
    <w:p w:rsidR="006C6BAF" w:rsidRDefault="00756CB9" w:rsidP="006C6BAF">
      <w:pPr>
        <w:jc w:val="both"/>
        <w:rPr>
          <w:rFonts w:ascii="Arial" w:hAnsi="Arial" w:cs="Arial"/>
          <w:b/>
          <w:lang w:val="es-ES_tradnl"/>
        </w:rPr>
      </w:pPr>
      <w:r w:rsidRPr="00F729B1">
        <w:rPr>
          <w:rFonts w:ascii="Arial" w:hAnsi="Arial" w:cs="Arial"/>
          <w:b/>
          <w:lang w:val="es-ES_tradnl"/>
        </w:rPr>
        <w:t>Descripción del proyecto.</w:t>
      </w:r>
    </w:p>
    <w:p w:rsidR="0084462B" w:rsidRPr="006C6BAF" w:rsidRDefault="00756CB9" w:rsidP="006C6BAF">
      <w:pPr>
        <w:jc w:val="both"/>
        <w:rPr>
          <w:rFonts w:ascii="Arial" w:hAnsi="Arial" w:cs="Arial"/>
          <w:b/>
          <w:lang w:val="es-ES_tradnl"/>
        </w:rPr>
      </w:pPr>
      <w:r w:rsidRPr="00F729B1">
        <w:rPr>
          <w:rFonts w:ascii="Arial" w:hAnsi="Arial" w:cs="Arial"/>
        </w:rPr>
        <w:t xml:space="preserve">El concierto por la </w:t>
      </w:r>
      <w:r w:rsidR="00AC7406" w:rsidRPr="00F729B1">
        <w:rPr>
          <w:rFonts w:ascii="Arial" w:hAnsi="Arial" w:cs="Arial"/>
        </w:rPr>
        <w:t>juventud se</w:t>
      </w:r>
      <w:r w:rsidRPr="00F729B1">
        <w:rPr>
          <w:rFonts w:ascii="Arial" w:hAnsi="Arial" w:cs="Arial"/>
        </w:rPr>
        <w:t xml:space="preserve"> realizara con la intención de  brindar un espacio accesible para la recreación, el  esparcimiento, y el disfrute de actividades culturales y artísticas para las y los jóvenes, </w:t>
      </w:r>
      <w:r w:rsidR="006C6BAF">
        <w:rPr>
          <w:rFonts w:ascii="Arial" w:hAnsi="Arial" w:cs="Arial"/>
        </w:rPr>
        <w:t>donde se presentaran distintas artistas que gocen del reconocimiento por parte de la juventud siendo el género de la música rap es que enarbolara este concierto,  dicho concierto será de manera gratuita y de acceso libre cuyas fechas de realización serán tentativamente a mediados de noviembre y principios del mes de diciembre,  al igual que la cartelera de artistas a presentarse están aun por definirse.</w:t>
      </w:r>
    </w:p>
    <w:p w:rsidR="003F397E" w:rsidRPr="00F729B1" w:rsidRDefault="003F397E"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6D09A1" w:rsidRDefault="006D09A1" w:rsidP="00F729B1">
      <w:pPr>
        <w:spacing w:before="240"/>
        <w:jc w:val="both"/>
        <w:rPr>
          <w:rFonts w:ascii="Arial" w:hAnsi="Arial" w:cs="Arial"/>
          <w:b/>
        </w:rPr>
      </w:pPr>
    </w:p>
    <w:p w:rsidR="00106B32" w:rsidRDefault="00106B32" w:rsidP="00F729B1">
      <w:pPr>
        <w:spacing w:before="240"/>
        <w:jc w:val="both"/>
        <w:rPr>
          <w:rFonts w:ascii="Arial" w:hAnsi="Arial" w:cs="Arial"/>
          <w:b/>
        </w:rPr>
      </w:pPr>
    </w:p>
    <w:p w:rsidR="00756CB9" w:rsidRPr="00F729B1" w:rsidRDefault="00756CB9" w:rsidP="00F729B1">
      <w:pPr>
        <w:spacing w:before="240"/>
        <w:jc w:val="both"/>
        <w:rPr>
          <w:rFonts w:ascii="Arial" w:hAnsi="Arial" w:cs="Arial"/>
        </w:rPr>
      </w:pPr>
      <w:r w:rsidRPr="00F729B1">
        <w:rPr>
          <w:rFonts w:ascii="Arial" w:hAnsi="Arial" w:cs="Arial"/>
          <w:b/>
        </w:rPr>
        <w:lastRenderedPageBreak/>
        <w:t xml:space="preserve">ACTIVIDADES Y PROYECTOS EJERCIDOS </w:t>
      </w:r>
    </w:p>
    <w:p w:rsidR="00756CB9" w:rsidRPr="00F729B1" w:rsidRDefault="00756CB9" w:rsidP="00F729B1">
      <w:pPr>
        <w:jc w:val="both"/>
        <w:rPr>
          <w:rFonts w:ascii="Arial" w:hAnsi="Arial" w:cs="Arial"/>
          <w:b/>
          <w:color w:val="000000"/>
        </w:rPr>
      </w:pPr>
      <w:r w:rsidRPr="00F729B1">
        <w:rPr>
          <w:rFonts w:ascii="Arial" w:hAnsi="Arial" w:cs="Arial"/>
          <w:b/>
        </w:rPr>
        <w:t xml:space="preserve">Actividades, proyectos y programas vinculados de </w:t>
      </w:r>
      <w:r w:rsidR="00AC7406" w:rsidRPr="00F729B1">
        <w:rPr>
          <w:rFonts w:ascii="Arial" w:hAnsi="Arial" w:cs="Arial"/>
          <w:b/>
        </w:rPr>
        <w:t>acuerdo a</w:t>
      </w:r>
      <w:r w:rsidRPr="00F729B1">
        <w:rPr>
          <w:rFonts w:ascii="Arial" w:hAnsi="Arial" w:cs="Arial"/>
          <w:b/>
        </w:rPr>
        <w:t xml:space="preserve">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3:</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 xml:space="preserve">Promover el desarrollo económico mediante la formación </w:t>
      </w:r>
      <w:r w:rsidR="00F729B1" w:rsidRPr="00F729B1">
        <w:rPr>
          <w:rFonts w:ascii="Arial" w:hAnsi="Arial" w:cs="Arial"/>
          <w:color w:val="000000"/>
          <w:lang w:eastAsia="es-MX"/>
        </w:rPr>
        <w:t>y fortalecimiento</w:t>
      </w:r>
      <w:r w:rsidRPr="00F729B1">
        <w:rPr>
          <w:rFonts w:ascii="Arial" w:hAnsi="Arial" w:cs="Arial"/>
          <w:color w:val="000000"/>
          <w:lang w:eastAsia="es-MX"/>
        </w:rPr>
        <w:t xml:space="preserve">  de capacidades, el fomento al empleo y el autoempleo, así como atraer inversiones, con el fin de mejorar la calidad de vida de las personas y sus familias del Municipio de San Pedro Tlaquepaque.  </w:t>
      </w:r>
    </w:p>
    <w:p w:rsidR="00756CB9" w:rsidRPr="00F729B1" w:rsidRDefault="00AC7406" w:rsidP="00F729B1">
      <w:pPr>
        <w:jc w:val="both"/>
        <w:rPr>
          <w:rFonts w:ascii="Arial" w:hAnsi="Arial" w:cs="Arial"/>
          <w:b/>
        </w:rPr>
      </w:pPr>
      <w:r w:rsidRPr="00F729B1">
        <w:rPr>
          <w:rFonts w:ascii="Arial" w:hAnsi="Arial" w:cs="Arial"/>
          <w:b/>
          <w:color w:val="000000"/>
          <w:lang w:eastAsia="en-US"/>
        </w:rPr>
        <w:t xml:space="preserve"> </w:t>
      </w:r>
      <w:r w:rsidR="00756CB9" w:rsidRPr="00F729B1">
        <w:rPr>
          <w:rFonts w:ascii="Arial" w:hAnsi="Arial" w:cs="Arial"/>
          <w:b/>
        </w:rPr>
        <w:t>JÓVENES SOBRESALIENTES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Públicas.</w:t>
      </w:r>
    </w:p>
    <w:p w:rsidR="00C011EC" w:rsidRDefault="00C011EC" w:rsidP="00F729B1">
      <w:pPr>
        <w:ind w:firstLine="708"/>
        <w:jc w:val="both"/>
        <w:rPr>
          <w:rFonts w:ascii="Arial" w:hAnsi="Arial" w:cs="Arial"/>
        </w:rPr>
        <w:sectPr w:rsidR="00C011EC" w:rsidSect="00B51D2E">
          <w:type w:val="continuous"/>
          <w:pgSz w:w="12240" w:h="15840"/>
          <w:pgMar w:top="1417" w:right="1701" w:bottom="1417" w:left="1701" w:header="708" w:footer="680" w:gutter="0"/>
          <w:pgNumType w:start="1"/>
          <w:cols w:space="708"/>
          <w:docGrid w:linePitch="299"/>
        </w:sectPr>
      </w:pP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Relaciones Públicas</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Servicios Especiales</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Regidor quien preside la comisión de juventud y deporte</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Regidor quien preside la comisión de ecología</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 xml:space="preserve">Presidenta Municipal </w:t>
      </w:r>
    </w:p>
    <w:p w:rsidR="00C011EC" w:rsidRDefault="00C011EC" w:rsidP="00F729B1">
      <w:pPr>
        <w:jc w:val="both"/>
        <w:rPr>
          <w:rFonts w:ascii="Arial" w:hAnsi="Arial" w:cs="Arial"/>
          <w:b/>
        </w:rPr>
        <w:sectPr w:rsidR="00C011EC" w:rsidSect="00C011EC">
          <w:type w:val="continuous"/>
          <w:pgSz w:w="12240" w:h="15840"/>
          <w:pgMar w:top="1417" w:right="1701" w:bottom="1417" w:left="1701" w:header="708" w:footer="680" w:gutter="0"/>
          <w:pgNumType w:start="1"/>
          <w:cols w:num="2" w:space="708"/>
          <w:docGrid w:linePitch="299"/>
        </w:sectPr>
      </w:pPr>
    </w:p>
    <w:p w:rsidR="00756CB9" w:rsidRPr="00F729B1" w:rsidRDefault="00756CB9" w:rsidP="00F729B1">
      <w:pPr>
        <w:jc w:val="both"/>
        <w:rPr>
          <w:rFonts w:ascii="Arial" w:hAnsi="Arial" w:cs="Arial"/>
        </w:rPr>
      </w:pPr>
      <w:r w:rsidRPr="00F729B1">
        <w:rPr>
          <w:rFonts w:ascii="Arial" w:hAnsi="Arial" w:cs="Arial"/>
          <w:b/>
        </w:rPr>
        <w:t>Objetivo:</w:t>
      </w:r>
      <w:r w:rsidRPr="00F729B1">
        <w:rPr>
          <w:rFonts w:ascii="Arial" w:hAnsi="Arial" w:cs="Arial"/>
        </w:rPr>
        <w:t xml:space="preserve"> Reconocer la trayectoria de aquellos Jóvenes Sobresaliente que se encuentran dentro del Municipio, premiando su dedicación y compromiso social y que brinden un servicio a la comunidad de diversas maneras, destacándose por la excelencia en sus campos de trabajo, por sus logros personales y aporte a la sociedad.</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A través de la convocatoria establecida por el IMJUVET, se busc</w:t>
      </w:r>
      <w:r w:rsidR="00C011EC">
        <w:rPr>
          <w:rFonts w:ascii="Arial" w:hAnsi="Arial" w:cs="Arial"/>
        </w:rPr>
        <w:t>ara</w:t>
      </w:r>
      <w:r w:rsidRPr="00F729B1">
        <w:rPr>
          <w:rFonts w:ascii="Arial" w:hAnsi="Arial" w:cs="Arial"/>
        </w:rPr>
        <w:t xml:space="preserve">  captar  el interés de los jóvenes para ser partícipes del proceso selectivo el cual derivaría en la elección de 12 ganadores dentro de 6 categorías distintas, reconociendo así su destacada trayectoria dentro de cada rubro.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w:t>
      </w:r>
    </w:p>
    <w:p w:rsidR="00756CB9" w:rsidRPr="00F729B1" w:rsidRDefault="00756CB9" w:rsidP="00F729B1">
      <w:pPr>
        <w:tabs>
          <w:tab w:val="left" w:pos="2536"/>
        </w:tabs>
        <w:jc w:val="both"/>
        <w:rPr>
          <w:rFonts w:ascii="Arial" w:hAnsi="Arial" w:cs="Arial"/>
        </w:rPr>
      </w:pPr>
      <w:r w:rsidRPr="00F729B1">
        <w:rPr>
          <w:rFonts w:ascii="Arial" w:hAnsi="Arial" w:cs="Arial"/>
          <w:noProof/>
        </w:rPr>
        <w:drawing>
          <wp:inline distT="0" distB="0" distL="0" distR="0" wp14:anchorId="5E48245C" wp14:editId="10A7CCB2">
            <wp:extent cx="5695950" cy="1838325"/>
            <wp:effectExtent l="0" t="0" r="0" b="9525"/>
            <wp:docPr id="2051" name="Diagrama 20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56CB9" w:rsidRPr="00F729B1" w:rsidRDefault="00756CB9" w:rsidP="00F729B1">
      <w:pPr>
        <w:tabs>
          <w:tab w:val="left" w:pos="2536"/>
        </w:tabs>
        <w:jc w:val="both"/>
        <w:rPr>
          <w:rFonts w:ascii="Arial" w:hAnsi="Arial" w:cs="Arial"/>
        </w:rPr>
      </w:pPr>
      <w:r w:rsidRPr="00F729B1">
        <w:rPr>
          <w:rFonts w:ascii="Arial" w:hAnsi="Arial" w:cs="Arial"/>
        </w:rPr>
        <w:lastRenderedPageBreak/>
        <w:t>El proceso del programa se realizó del siguiente modo:</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 xml:space="preserve">Planeación y publicación de la convocatoria abierta para todos los jóvenes residentes del  Municipio de San Pedro Tlaquepaque para postularse como Jóvenes Sobresalientes. </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Registro de interesados.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Integración de expedientes que cumpla con los requisitos establecidos dentro de las diferentes categorías.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Sesión del Comité para la Entrega del Premio Municipal a la Juventud Sobresaliente para el estudio y selección de los ganadores.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Publicación en diferentes medios de comunicación de los Ganadores.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Entrega del reconocimiento público de los Jóvenes sobresalientes ganadores y del premio económico.</w:t>
      </w:r>
    </w:p>
    <w:p w:rsidR="00756CB9" w:rsidRPr="00F729B1" w:rsidRDefault="00756CB9" w:rsidP="00F729B1">
      <w:pPr>
        <w:tabs>
          <w:tab w:val="left" w:pos="2536"/>
        </w:tabs>
        <w:jc w:val="both"/>
        <w:rPr>
          <w:rFonts w:ascii="Arial" w:hAnsi="Arial" w:cs="Arial"/>
        </w:rPr>
      </w:pPr>
      <w:r w:rsidRPr="00F729B1">
        <w:rPr>
          <w:rFonts w:ascii="Arial" w:hAnsi="Arial" w:cs="Arial"/>
          <w:b/>
        </w:rPr>
        <w:t xml:space="preserve">Tipo de apoyo: </w:t>
      </w:r>
      <w:r w:rsidRPr="00F729B1">
        <w:rPr>
          <w:rFonts w:ascii="Arial" w:hAnsi="Arial" w:cs="Arial"/>
        </w:rPr>
        <w:t>Económico.</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tabs>
          <w:tab w:val="left" w:pos="2536"/>
        </w:tabs>
        <w:jc w:val="both"/>
        <w:rPr>
          <w:rFonts w:ascii="Arial" w:hAnsi="Arial" w:cs="Arial"/>
        </w:rPr>
      </w:pPr>
      <w:r w:rsidRPr="00F729B1">
        <w:rPr>
          <w:rFonts w:ascii="Arial" w:hAnsi="Arial" w:cs="Arial"/>
        </w:rPr>
        <w:t>En el que hacer de promover y ejecutar acciones para el reconocimiento público y difusión de las actividades sobresalientes de las y los jóvenes residentes  del  municipio, en los distintos ámbitos; se realizara la convocatoria abierta para su postulación de jóvenes residentes del Municipio de San Pedro Tlaquepaque que sobresalieran en una categoría de una de las actividades deportivas, académicas, emprendurismos empresariales, artesanales/cultural, altruista y en ciencia y tecnología, con la finalidad de incentivar a 6 hombr</w:t>
      </w:r>
      <w:r w:rsidR="003F397E" w:rsidRPr="00F729B1">
        <w:rPr>
          <w:rFonts w:ascii="Arial" w:hAnsi="Arial" w:cs="Arial"/>
        </w:rPr>
        <w:t xml:space="preserve">es y 6 mujeres de 15 a 29 años. </w:t>
      </w:r>
      <w:r w:rsidRPr="00F729B1">
        <w:rPr>
          <w:rFonts w:ascii="Arial" w:hAnsi="Arial" w:cs="Arial"/>
        </w:rPr>
        <w:t>El registro de candidatos a la convocatoria de Jóvenes Sobresalientes, se llevara a cabo en las Instalaciones del Instituto Municipal de la Juventud en San Pedro Tlaquepaque.</w:t>
      </w:r>
    </w:p>
    <w:p w:rsidR="00756CB9" w:rsidRPr="00F729B1" w:rsidRDefault="00756CB9" w:rsidP="00F729B1">
      <w:pPr>
        <w:tabs>
          <w:tab w:val="left" w:pos="2536"/>
        </w:tabs>
        <w:jc w:val="both"/>
        <w:rPr>
          <w:rFonts w:ascii="Arial" w:hAnsi="Arial" w:cs="Arial"/>
        </w:rPr>
      </w:pPr>
      <w:r w:rsidRPr="00F729B1">
        <w:rPr>
          <w:rFonts w:ascii="Arial" w:hAnsi="Arial" w:cs="Arial"/>
        </w:rPr>
        <w:t>La elección de los jóvenes sobresalientes, se llevara a cabo por el Comité para la Entrega del Premio Municipal a la Juventud Sobresaliente de San Pedro Tlaquepaque conforme al Reglamento correspondiente, donde se tomaran en cuenta los criterios de:</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Residencia</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 xml:space="preserve">Trayectoria  </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Evidencias (fotografías, videos)</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Reconocimientos oficiales (actas, diplomas, reconocimientos, etc.)</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Exposición de motivos</w:t>
      </w:r>
    </w:p>
    <w:p w:rsidR="003F397E" w:rsidRDefault="003F397E" w:rsidP="00F729B1">
      <w:pPr>
        <w:jc w:val="both"/>
        <w:rPr>
          <w:rFonts w:ascii="Arial" w:hAnsi="Arial" w:cs="Arial"/>
          <w:b/>
        </w:rPr>
      </w:pPr>
    </w:p>
    <w:p w:rsidR="00FF34F0" w:rsidRDefault="00FF34F0" w:rsidP="00C259CE">
      <w:pPr>
        <w:jc w:val="both"/>
        <w:rPr>
          <w:rFonts w:ascii="Arial" w:hAnsi="Arial" w:cs="Arial"/>
          <w:b/>
        </w:rPr>
      </w:pPr>
    </w:p>
    <w:p w:rsidR="00FF34F0" w:rsidRDefault="00FF34F0" w:rsidP="00C259CE">
      <w:pPr>
        <w:jc w:val="both"/>
        <w:rPr>
          <w:rFonts w:ascii="Arial" w:hAnsi="Arial" w:cs="Arial"/>
          <w:b/>
        </w:rPr>
      </w:pPr>
    </w:p>
    <w:p w:rsidR="00FF34F0" w:rsidRDefault="00FF34F0" w:rsidP="00C259CE">
      <w:pPr>
        <w:jc w:val="both"/>
        <w:rPr>
          <w:rFonts w:ascii="Arial" w:hAnsi="Arial" w:cs="Arial"/>
          <w:b/>
        </w:rPr>
      </w:pPr>
    </w:p>
    <w:p w:rsidR="00FF34F0" w:rsidRDefault="00FF34F0" w:rsidP="00C259CE">
      <w:pPr>
        <w:jc w:val="both"/>
        <w:rPr>
          <w:rFonts w:ascii="Arial" w:hAnsi="Arial" w:cs="Arial"/>
          <w:b/>
        </w:rPr>
      </w:pPr>
    </w:p>
    <w:p w:rsidR="00C259CE" w:rsidRDefault="00C259CE" w:rsidP="00C259CE">
      <w:pPr>
        <w:jc w:val="both"/>
        <w:rPr>
          <w:rFonts w:ascii="Arial" w:hAnsi="Arial" w:cs="Arial"/>
          <w:b/>
        </w:rPr>
      </w:pPr>
      <w:r>
        <w:rPr>
          <w:rFonts w:ascii="Arial" w:hAnsi="Arial" w:cs="Arial"/>
          <w:b/>
        </w:rPr>
        <w:lastRenderedPageBreak/>
        <w:t>TU CIUDAD TE RECONOCE (</w:t>
      </w:r>
      <w:r w:rsidR="00106B32">
        <w:rPr>
          <w:rFonts w:ascii="Arial" w:hAnsi="Arial" w:cs="Arial"/>
          <w:b/>
        </w:rPr>
        <w:t xml:space="preserve">2DA. ETAPA </w:t>
      </w:r>
      <w:r>
        <w:rPr>
          <w:rFonts w:ascii="Arial" w:hAnsi="Arial" w:cs="Arial"/>
          <w:b/>
        </w:rPr>
        <w:t>RECONOCIDOS)</w:t>
      </w:r>
    </w:p>
    <w:p w:rsidR="00C259CE" w:rsidRPr="00F729B1" w:rsidRDefault="00C259CE" w:rsidP="00C259CE">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C259CE" w:rsidRPr="00F729B1" w:rsidRDefault="00C259CE" w:rsidP="00C259CE">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C259CE" w:rsidRPr="00F729B1" w:rsidRDefault="00C259CE" w:rsidP="00C259CE">
      <w:pPr>
        <w:jc w:val="both"/>
        <w:rPr>
          <w:rFonts w:ascii="Arial" w:hAnsi="Arial" w:cs="Arial"/>
        </w:rPr>
      </w:pPr>
      <w:r w:rsidRPr="00F729B1">
        <w:rPr>
          <w:rFonts w:ascii="Arial" w:hAnsi="Arial" w:cs="Arial"/>
          <w:b/>
        </w:rPr>
        <w:t xml:space="preserve">Aéreas involucradas: </w:t>
      </w:r>
      <w:r w:rsidRPr="00F729B1">
        <w:rPr>
          <w:rFonts w:ascii="Arial" w:hAnsi="Arial" w:cs="Arial"/>
        </w:rPr>
        <w:t>Públicas.</w:t>
      </w:r>
    </w:p>
    <w:p w:rsidR="00C259CE" w:rsidRDefault="00C259CE" w:rsidP="00C259CE">
      <w:pPr>
        <w:ind w:firstLine="708"/>
        <w:jc w:val="both"/>
        <w:rPr>
          <w:rFonts w:ascii="Arial" w:hAnsi="Arial" w:cs="Arial"/>
        </w:rPr>
        <w:sectPr w:rsidR="00C259CE" w:rsidSect="00B51D2E">
          <w:type w:val="continuous"/>
          <w:pgSz w:w="12240" w:h="15840"/>
          <w:pgMar w:top="1417" w:right="1701" w:bottom="1417" w:left="1701" w:header="708" w:footer="680" w:gutter="0"/>
          <w:pgNumType w:start="1"/>
          <w:cols w:space="708"/>
          <w:docGrid w:linePitch="299"/>
        </w:sectPr>
      </w:pPr>
    </w:p>
    <w:p w:rsidR="00C259CE" w:rsidRPr="00C011EC" w:rsidRDefault="00C259CE" w:rsidP="00C259CE">
      <w:pPr>
        <w:pStyle w:val="Prrafodelista"/>
        <w:numPr>
          <w:ilvl w:val="0"/>
          <w:numId w:val="42"/>
        </w:numPr>
        <w:jc w:val="both"/>
        <w:rPr>
          <w:rFonts w:ascii="Arial" w:hAnsi="Arial" w:cs="Arial"/>
        </w:rPr>
      </w:pPr>
      <w:r w:rsidRPr="00C011EC">
        <w:rPr>
          <w:rFonts w:ascii="Arial" w:hAnsi="Arial" w:cs="Arial"/>
        </w:rPr>
        <w:t>Relaciones Públicas</w:t>
      </w:r>
    </w:p>
    <w:p w:rsidR="00C259CE" w:rsidRPr="00C011EC" w:rsidRDefault="00C259CE" w:rsidP="00C259CE">
      <w:pPr>
        <w:pStyle w:val="Prrafodelista"/>
        <w:numPr>
          <w:ilvl w:val="0"/>
          <w:numId w:val="42"/>
        </w:numPr>
        <w:jc w:val="both"/>
        <w:rPr>
          <w:rFonts w:ascii="Arial" w:hAnsi="Arial" w:cs="Arial"/>
        </w:rPr>
      </w:pPr>
      <w:r w:rsidRPr="00C011EC">
        <w:rPr>
          <w:rFonts w:ascii="Arial" w:hAnsi="Arial" w:cs="Arial"/>
        </w:rPr>
        <w:t>Servicios Especiales</w:t>
      </w:r>
    </w:p>
    <w:p w:rsidR="00C259CE" w:rsidRDefault="00C259CE" w:rsidP="00C259CE">
      <w:pPr>
        <w:pStyle w:val="Prrafodelista"/>
        <w:numPr>
          <w:ilvl w:val="0"/>
          <w:numId w:val="42"/>
        </w:numPr>
        <w:jc w:val="both"/>
        <w:rPr>
          <w:rFonts w:ascii="Arial" w:hAnsi="Arial" w:cs="Arial"/>
        </w:rPr>
      </w:pPr>
      <w:r w:rsidRPr="00C011EC">
        <w:rPr>
          <w:rFonts w:ascii="Arial" w:hAnsi="Arial" w:cs="Arial"/>
        </w:rPr>
        <w:t xml:space="preserve">Presidenta Municipal </w:t>
      </w:r>
    </w:p>
    <w:p w:rsidR="00C259CE" w:rsidRDefault="00C259CE" w:rsidP="00C259CE">
      <w:pPr>
        <w:pStyle w:val="Prrafodelista"/>
        <w:numPr>
          <w:ilvl w:val="0"/>
          <w:numId w:val="42"/>
        </w:numPr>
        <w:jc w:val="both"/>
        <w:rPr>
          <w:rFonts w:ascii="Arial" w:hAnsi="Arial" w:cs="Arial"/>
        </w:rPr>
      </w:pPr>
      <w:r>
        <w:rPr>
          <w:rFonts w:ascii="Arial" w:hAnsi="Arial" w:cs="Arial"/>
        </w:rPr>
        <w:t>Instituto de la Juventud metropolitanos.</w:t>
      </w:r>
    </w:p>
    <w:p w:rsidR="00C259CE" w:rsidRPr="00C011EC" w:rsidRDefault="00C259CE" w:rsidP="00C259CE">
      <w:pPr>
        <w:pStyle w:val="Prrafodelista"/>
        <w:jc w:val="both"/>
        <w:rPr>
          <w:rFonts w:ascii="Arial" w:hAnsi="Arial" w:cs="Arial"/>
        </w:rPr>
      </w:pPr>
    </w:p>
    <w:p w:rsidR="00C259CE" w:rsidRDefault="00C259CE" w:rsidP="00C259CE">
      <w:pPr>
        <w:jc w:val="both"/>
        <w:rPr>
          <w:rFonts w:ascii="Arial" w:hAnsi="Arial" w:cs="Arial"/>
          <w:b/>
        </w:rPr>
        <w:sectPr w:rsidR="00C259CE" w:rsidSect="00C011EC">
          <w:type w:val="continuous"/>
          <w:pgSz w:w="12240" w:h="15840"/>
          <w:pgMar w:top="1417" w:right="1701" w:bottom="1417" w:left="1701" w:header="708" w:footer="680" w:gutter="0"/>
          <w:pgNumType w:start="1"/>
          <w:cols w:num="2" w:space="708"/>
          <w:docGrid w:linePitch="299"/>
        </w:sectPr>
      </w:pPr>
    </w:p>
    <w:p w:rsidR="00C259CE" w:rsidRPr="00F729B1" w:rsidRDefault="00C259CE" w:rsidP="00C259CE">
      <w:pPr>
        <w:jc w:val="both"/>
        <w:rPr>
          <w:rFonts w:ascii="Arial" w:hAnsi="Arial" w:cs="Arial"/>
        </w:rPr>
      </w:pPr>
      <w:r w:rsidRPr="00F729B1">
        <w:rPr>
          <w:rFonts w:ascii="Arial" w:hAnsi="Arial" w:cs="Arial"/>
          <w:b/>
        </w:rPr>
        <w:t>Objetivo:</w:t>
      </w:r>
      <w:r w:rsidRPr="00F729B1">
        <w:rPr>
          <w:rFonts w:ascii="Arial" w:hAnsi="Arial" w:cs="Arial"/>
        </w:rPr>
        <w:t xml:space="preserve"> Reconocer la trayectoria de aquellos Jóvenes Sobresaliente que se encuentran dentro del Municipio, su compromiso social y</w:t>
      </w:r>
      <w:r>
        <w:rPr>
          <w:rFonts w:ascii="Arial" w:hAnsi="Arial" w:cs="Arial"/>
        </w:rPr>
        <w:t xml:space="preserve"> actividades altruistas y cuyo proyecto hayan beneficiado de manera desinteresada a personas residentes del municipio.</w:t>
      </w:r>
      <w:r w:rsidR="00FE25D4">
        <w:rPr>
          <w:rFonts w:ascii="Arial" w:hAnsi="Arial" w:cs="Arial"/>
        </w:rPr>
        <w:t xml:space="preserve"> </w:t>
      </w:r>
    </w:p>
    <w:p w:rsidR="00C259CE" w:rsidRPr="00F729B1" w:rsidRDefault="00C259CE" w:rsidP="00C259CE">
      <w:pPr>
        <w:jc w:val="both"/>
        <w:rPr>
          <w:rFonts w:ascii="Arial" w:hAnsi="Arial" w:cs="Arial"/>
        </w:rPr>
      </w:pPr>
      <w:r w:rsidRPr="00F729B1">
        <w:rPr>
          <w:rFonts w:ascii="Arial" w:hAnsi="Arial" w:cs="Arial"/>
          <w:b/>
        </w:rPr>
        <w:t xml:space="preserve">Metas: </w:t>
      </w:r>
      <w:r w:rsidRPr="00F729B1">
        <w:rPr>
          <w:rFonts w:ascii="Arial" w:hAnsi="Arial" w:cs="Arial"/>
        </w:rPr>
        <w:t xml:space="preserve">A través de la convocatoria establecida por el IMJUVET, se </w:t>
      </w:r>
      <w:r w:rsidR="00FE25D4" w:rsidRPr="00F729B1">
        <w:rPr>
          <w:rFonts w:ascii="Arial" w:hAnsi="Arial" w:cs="Arial"/>
        </w:rPr>
        <w:t>busc</w:t>
      </w:r>
      <w:r w:rsidR="00FE25D4">
        <w:rPr>
          <w:rFonts w:ascii="Arial" w:hAnsi="Arial" w:cs="Arial"/>
        </w:rPr>
        <w:t>ará</w:t>
      </w:r>
      <w:r w:rsidR="00E4317F" w:rsidRPr="00F729B1">
        <w:rPr>
          <w:rFonts w:ascii="Arial" w:hAnsi="Arial" w:cs="Arial"/>
        </w:rPr>
        <w:t xml:space="preserve"> captar el</w:t>
      </w:r>
      <w:r w:rsidRPr="00F729B1">
        <w:rPr>
          <w:rFonts w:ascii="Arial" w:hAnsi="Arial" w:cs="Arial"/>
        </w:rPr>
        <w:t xml:space="preserve"> interés de los jóvenes para ser partícipes del proceso selectivo el cual deriv</w:t>
      </w:r>
      <w:r w:rsidR="00106B32">
        <w:rPr>
          <w:rFonts w:ascii="Arial" w:hAnsi="Arial" w:cs="Arial"/>
        </w:rPr>
        <w:t>o</w:t>
      </w:r>
      <w:r w:rsidRPr="00F729B1">
        <w:rPr>
          <w:rFonts w:ascii="Arial" w:hAnsi="Arial" w:cs="Arial"/>
        </w:rPr>
        <w:t xml:space="preserve"> en la elección de </w:t>
      </w:r>
      <w:r w:rsidR="00B76524">
        <w:rPr>
          <w:rFonts w:ascii="Arial" w:hAnsi="Arial" w:cs="Arial"/>
        </w:rPr>
        <w:t>20 de</w:t>
      </w:r>
      <w:r w:rsidR="00106B32">
        <w:rPr>
          <w:rFonts w:ascii="Arial" w:hAnsi="Arial" w:cs="Arial"/>
        </w:rPr>
        <w:t xml:space="preserve"> ellos</w:t>
      </w:r>
      <w:r w:rsidRPr="00F729B1">
        <w:rPr>
          <w:rFonts w:ascii="Arial" w:hAnsi="Arial" w:cs="Arial"/>
        </w:rPr>
        <w:t>.</w:t>
      </w:r>
    </w:p>
    <w:p w:rsidR="00C259CE" w:rsidRPr="00F729B1" w:rsidRDefault="00C259CE" w:rsidP="00C259CE">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C259CE" w:rsidRPr="00F729B1" w:rsidRDefault="00C259CE" w:rsidP="00C259CE">
      <w:pPr>
        <w:tabs>
          <w:tab w:val="left" w:pos="2536"/>
        </w:tabs>
        <w:jc w:val="both"/>
        <w:rPr>
          <w:rFonts w:ascii="Arial" w:hAnsi="Arial" w:cs="Arial"/>
          <w:b/>
        </w:rPr>
      </w:pPr>
      <w:r w:rsidRPr="00F729B1">
        <w:rPr>
          <w:rFonts w:ascii="Arial" w:hAnsi="Arial" w:cs="Arial"/>
          <w:b/>
        </w:rPr>
        <w:t>Proceso del programa:</w:t>
      </w:r>
    </w:p>
    <w:p w:rsidR="00106B32" w:rsidRPr="00F729B1" w:rsidRDefault="00106B32" w:rsidP="00106B32">
      <w:pPr>
        <w:jc w:val="both"/>
        <w:rPr>
          <w:rFonts w:ascii="Arial" w:hAnsi="Arial" w:cs="Arial"/>
        </w:rPr>
      </w:pPr>
      <w:r w:rsidRPr="00F729B1">
        <w:rPr>
          <w:rFonts w:ascii="Arial" w:hAnsi="Arial" w:cs="Arial"/>
        </w:rPr>
        <w:t>A través de la convocatoria establecida por el IMJUVET, se busc</w:t>
      </w:r>
      <w:r>
        <w:rPr>
          <w:rFonts w:ascii="Arial" w:hAnsi="Arial" w:cs="Arial"/>
        </w:rPr>
        <w:t xml:space="preserve">ara </w:t>
      </w:r>
      <w:r w:rsidRPr="00F729B1">
        <w:rPr>
          <w:rFonts w:ascii="Arial" w:hAnsi="Arial" w:cs="Arial"/>
        </w:rPr>
        <w:t>captar el interés de los jóvenes para ser partícipes del proceso selectivo el cual deriv</w:t>
      </w:r>
      <w:r>
        <w:rPr>
          <w:rFonts w:ascii="Arial" w:hAnsi="Arial" w:cs="Arial"/>
        </w:rPr>
        <w:t xml:space="preserve">ara </w:t>
      </w:r>
      <w:r w:rsidRPr="00F729B1">
        <w:rPr>
          <w:rFonts w:ascii="Arial" w:hAnsi="Arial" w:cs="Arial"/>
        </w:rPr>
        <w:t xml:space="preserve">en la elección de </w:t>
      </w:r>
      <w:r>
        <w:rPr>
          <w:rFonts w:ascii="Arial" w:hAnsi="Arial" w:cs="Arial"/>
        </w:rPr>
        <w:t>20 de ellos, de los cuales uno obtuvo una premiación económica que se efectuó en la primera ceremonia el día 10 de Agosto del 2017, en lo que corresponde a este Programa operativo anual 2018 se realizara la segunda entrega de los reconocimientos a los jóvenes participantes seleccionados, dicha ceremonia se efectuar dentro de las instalaciones del Museo Pantaleón Panduro en el municipio de San Pedro Tlaquepaque, contara con la presencia de los jóvenes seleccionados por las institutos de la juventud metropolitanos (120 jovenes), así como también de las autoridades encargadas de representar a los municipios participantes, la ceremonia plantea reconocer su trabajo y esfuerzo entregando una edición impresa con las memorias de los jóvenes de los proyectos que los hicieron ser reconocidos.</w:t>
      </w:r>
    </w:p>
    <w:p w:rsidR="00C259CE" w:rsidRDefault="00C259CE"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FF34F0" w:rsidRDefault="00FF34F0"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EMPRENDEDORES JUVENILES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w:t>
      </w:r>
      <w:r w:rsidR="00F729B1" w:rsidRPr="00F729B1">
        <w:rPr>
          <w:rFonts w:ascii="Arial" w:hAnsi="Arial" w:cs="Arial"/>
        </w:rPr>
        <w:t>CANACO TLAQUEPAQUE</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Fomentar y realizar actividades formativas y de capacitación para el autoempleo y el emprendurismo, para los Jóvenes del Municipio.</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Brindar espacios adecuados, asesoría, capacitación de expertos en temas como administración y marketing, para que los jóvenes con interés en emprender su negocio tengan las herramientas necesarias para realizar y concretar sus proyectos, como también la ayuda de financiamiento en especie de acuerdo a las necesidades requeridas para emprender su proyecto.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rPr>
      </w:pPr>
      <w:r w:rsidRPr="00F729B1">
        <w:rPr>
          <w:rFonts w:ascii="Arial" w:hAnsi="Arial" w:cs="Arial"/>
          <w:b/>
        </w:rPr>
        <w:t>Tipo de apoyo:</w:t>
      </w:r>
      <w:r w:rsidRPr="00F729B1">
        <w:rPr>
          <w:rFonts w:ascii="Arial" w:hAnsi="Arial" w:cs="Arial"/>
        </w:rPr>
        <w:t xml:space="preserve"> capacitación, asesoría y apoyo económicos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lang w:val="es-ES_tradnl"/>
        </w:rPr>
      </w:pPr>
      <w:r w:rsidRPr="00F729B1">
        <w:rPr>
          <w:rFonts w:ascii="Arial" w:hAnsi="Arial" w:cs="Arial"/>
          <w:lang w:val="es-ES_tradnl"/>
        </w:rPr>
        <w:t xml:space="preserve">Se llevará a cabo una convocatoria con los jóvenes del municipio, donde presentaran sus proyectos, y avances, que expresen una descripción general del proyecto, donde planten también las necesidades que aquejan su proyecto, posteriormente se hará una selección de la primera generación de jóvenes beneficiados de las incubadoras de emprendimiento, una vez que se concluya esta etapa , en los espacios poder joven se adaptaran para brindar el servicio de atención a los jóvenes seleccionados, donde se reunirá un equipo de asesoren en temas diversos como administración, marketing y diseño que darán acompañamiento a los jóvenes para concluir sus proyectos de manera profesional. </w:t>
      </w:r>
    </w:p>
    <w:p w:rsidR="00756CB9" w:rsidRPr="00F729B1" w:rsidRDefault="00105EA8" w:rsidP="00F729B1">
      <w:pPr>
        <w:jc w:val="both"/>
        <w:rPr>
          <w:rFonts w:ascii="Arial" w:hAnsi="Arial" w:cs="Arial"/>
          <w:b/>
        </w:rPr>
      </w:pPr>
      <w:r w:rsidRPr="00F729B1">
        <w:rPr>
          <w:rFonts w:ascii="Arial" w:hAnsi="Arial" w:cs="Arial"/>
          <w:noProof/>
        </w:rPr>
        <w:drawing>
          <wp:inline distT="0" distB="0" distL="0" distR="0" wp14:anchorId="101AC1E7" wp14:editId="6D8D7CED">
            <wp:extent cx="5580380" cy="16097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6D09A1" w:rsidRDefault="006D09A1" w:rsidP="00F729B1">
      <w:pPr>
        <w:jc w:val="both"/>
        <w:rPr>
          <w:rFonts w:ascii="Arial" w:hAnsi="Arial" w:cs="Arial"/>
          <w:b/>
        </w:rPr>
      </w:pPr>
    </w:p>
    <w:p w:rsidR="00106B32" w:rsidRDefault="00106B32" w:rsidP="00F729B1">
      <w:pPr>
        <w:jc w:val="both"/>
        <w:rPr>
          <w:rFonts w:ascii="Arial" w:hAnsi="Arial" w:cs="Arial"/>
          <w:b/>
        </w:rPr>
      </w:pPr>
    </w:p>
    <w:p w:rsidR="00106B32" w:rsidRDefault="00106B32" w:rsidP="00F729B1">
      <w:pPr>
        <w:jc w:val="both"/>
        <w:rPr>
          <w:rFonts w:ascii="Arial" w:hAnsi="Arial" w:cs="Arial"/>
          <w:b/>
        </w:rPr>
      </w:pPr>
    </w:p>
    <w:p w:rsidR="00106B32" w:rsidRDefault="00106B32"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 xml:space="preserve">ACTIVIDADES Y PROYECTOS EJERCIDOS </w:t>
      </w:r>
    </w:p>
    <w:p w:rsidR="00756CB9" w:rsidRPr="00F729B1" w:rsidRDefault="00756CB9" w:rsidP="00F729B1">
      <w:pPr>
        <w:jc w:val="both"/>
        <w:rPr>
          <w:rFonts w:ascii="Arial" w:hAnsi="Arial" w:cs="Arial"/>
          <w:b/>
          <w:color w:val="000000"/>
        </w:rPr>
      </w:pP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4:</w:t>
      </w:r>
    </w:p>
    <w:p w:rsidR="00756CB9" w:rsidRPr="00F729B1" w:rsidRDefault="00756CB9" w:rsidP="00F729B1">
      <w:pPr>
        <w:pStyle w:val="Prrafodelista"/>
        <w:jc w:val="both"/>
        <w:rPr>
          <w:rFonts w:ascii="Arial" w:hAnsi="Arial" w:cs="Arial"/>
          <w:color w:val="000000"/>
          <w:lang w:eastAsia="es-MX"/>
        </w:rPr>
      </w:pPr>
      <w:r w:rsidRPr="00F729B1">
        <w:rPr>
          <w:rFonts w:ascii="Arial" w:hAnsi="Arial" w:cs="Arial"/>
          <w:color w:val="000000"/>
          <w:lang w:eastAsia="es-MX"/>
        </w:rPr>
        <w:t xml:space="preserve">Promover el respeto a los principios de legalidad, de respeto a los derechos humanos, de trasparencia y rendición de </w:t>
      </w:r>
      <w:r w:rsidR="00F729B1" w:rsidRPr="00F729B1">
        <w:rPr>
          <w:rFonts w:ascii="Arial" w:hAnsi="Arial" w:cs="Arial"/>
          <w:color w:val="000000"/>
          <w:lang w:eastAsia="es-MX"/>
        </w:rPr>
        <w:t>cuentas, con</w:t>
      </w:r>
      <w:r w:rsidRPr="00F729B1">
        <w:rPr>
          <w:rFonts w:ascii="Arial" w:hAnsi="Arial" w:cs="Arial"/>
          <w:color w:val="000000"/>
          <w:lang w:eastAsia="es-MX"/>
        </w:rPr>
        <w:t xml:space="preserve"> el fin de combatir la impunidad y la corrupción en el Municipio de San Pedro Tlaquepaque.</w:t>
      </w:r>
    </w:p>
    <w:p w:rsidR="00756CB9" w:rsidRPr="00F729B1" w:rsidRDefault="00D22929" w:rsidP="00F729B1">
      <w:pPr>
        <w:jc w:val="both"/>
        <w:rPr>
          <w:rFonts w:ascii="Arial" w:hAnsi="Arial" w:cs="Arial"/>
          <w:b/>
        </w:rPr>
      </w:pPr>
      <w:r w:rsidRPr="00F729B1">
        <w:rPr>
          <w:rFonts w:ascii="Arial" w:hAnsi="Arial" w:cs="Arial"/>
          <w:b/>
          <w:color w:val="000000"/>
        </w:rPr>
        <w:t>T</w:t>
      </w:r>
      <w:r w:rsidR="00756CB9" w:rsidRPr="00F729B1">
        <w:rPr>
          <w:rFonts w:ascii="Arial" w:hAnsi="Arial" w:cs="Arial"/>
          <w:b/>
          <w:color w:val="000000"/>
        </w:rPr>
        <w:t>RASPARENCIA Y RENDICIÓN DE CUENTAS</w:t>
      </w:r>
    </w:p>
    <w:p w:rsidR="00D22929" w:rsidRPr="00F729B1" w:rsidRDefault="00D2292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D22929" w:rsidRPr="00F729B1" w:rsidRDefault="00D2292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D22929" w:rsidRPr="00F729B1" w:rsidRDefault="00D2292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Unidad de Transparencia</w:t>
      </w:r>
    </w:p>
    <w:p w:rsidR="00D22929" w:rsidRPr="00F729B1" w:rsidRDefault="00D22929" w:rsidP="00F729B1">
      <w:pPr>
        <w:jc w:val="both"/>
        <w:rPr>
          <w:rFonts w:ascii="Arial" w:hAnsi="Arial" w:cs="Arial"/>
        </w:rPr>
      </w:pPr>
      <w:r w:rsidRPr="00F729B1">
        <w:rPr>
          <w:rFonts w:ascii="Arial" w:hAnsi="Arial" w:cs="Arial"/>
          <w:b/>
        </w:rPr>
        <w:t xml:space="preserve">Objetivo: </w:t>
      </w:r>
      <w:r w:rsidRPr="00F729B1">
        <w:rPr>
          <w:rFonts w:ascii="Arial" w:hAnsi="Arial" w:cs="Arial"/>
        </w:rPr>
        <w:t>Brindar  acceso a la información  y rendición de cuentas a los ciudadanos que así lo requieran en el municipio de San Pedro Tlaquepaque.</w:t>
      </w:r>
    </w:p>
    <w:p w:rsidR="00D22929" w:rsidRPr="00F729B1" w:rsidRDefault="00D22929" w:rsidP="00F729B1">
      <w:pPr>
        <w:jc w:val="both"/>
        <w:rPr>
          <w:rFonts w:ascii="Arial" w:hAnsi="Arial" w:cs="Arial"/>
        </w:rPr>
      </w:pPr>
      <w:r w:rsidRPr="00F729B1">
        <w:rPr>
          <w:rFonts w:ascii="Arial" w:hAnsi="Arial" w:cs="Arial"/>
          <w:b/>
        </w:rPr>
        <w:t xml:space="preserve">Metas: </w:t>
      </w:r>
      <w:r w:rsidRPr="00F729B1">
        <w:rPr>
          <w:rFonts w:ascii="Arial" w:hAnsi="Arial" w:cs="Arial"/>
        </w:rPr>
        <w:t>Responder todo requerimiento solicitado a través de los diversos mecanismos de acceso a la información.</w:t>
      </w:r>
    </w:p>
    <w:p w:rsidR="00D22929" w:rsidRPr="00F729B1" w:rsidRDefault="00D22929" w:rsidP="00F729B1">
      <w:pPr>
        <w:jc w:val="both"/>
        <w:rPr>
          <w:rFonts w:ascii="Arial" w:hAnsi="Arial" w:cs="Arial"/>
        </w:rPr>
      </w:pPr>
      <w:r w:rsidRPr="00F729B1">
        <w:rPr>
          <w:rFonts w:ascii="Arial" w:hAnsi="Arial" w:cs="Arial"/>
          <w:b/>
        </w:rPr>
        <w:t xml:space="preserve">Beneficiados: </w:t>
      </w:r>
      <w:r w:rsidRPr="00F729B1">
        <w:rPr>
          <w:rFonts w:ascii="Arial" w:hAnsi="Arial" w:cs="Arial"/>
        </w:rPr>
        <w:t xml:space="preserve">Jóvenes y población en general </w:t>
      </w:r>
    </w:p>
    <w:p w:rsidR="00D22929" w:rsidRPr="00F729B1" w:rsidRDefault="00D22929" w:rsidP="00F729B1">
      <w:pPr>
        <w:jc w:val="both"/>
        <w:rPr>
          <w:rFonts w:ascii="Arial" w:hAnsi="Arial" w:cs="Arial"/>
          <w:b/>
          <w:lang w:val="es-ES_tradnl"/>
        </w:rPr>
      </w:pPr>
      <w:r w:rsidRPr="00F729B1">
        <w:rPr>
          <w:rFonts w:ascii="Arial" w:hAnsi="Arial" w:cs="Arial"/>
          <w:b/>
          <w:lang w:val="es-ES_tradnl"/>
        </w:rPr>
        <w:t>Descripción del proyecto.</w:t>
      </w:r>
    </w:p>
    <w:p w:rsidR="00E52B92" w:rsidRPr="00F729B1" w:rsidRDefault="00E52B92" w:rsidP="00F729B1">
      <w:pPr>
        <w:jc w:val="both"/>
        <w:rPr>
          <w:rFonts w:ascii="Arial" w:hAnsi="Arial" w:cs="Arial"/>
        </w:rPr>
      </w:pPr>
      <w:r w:rsidRPr="00F729B1">
        <w:rPr>
          <w:rFonts w:ascii="Arial" w:hAnsi="Arial" w:cs="Arial"/>
        </w:rPr>
        <w:t>El IMJUVET en su compromiso con la trasparencia y la rendición de cuentas, está obligado a dar respuesta a toda petición y solicitud del ciudadano que efectúe a través de alguna sus plataformas o medios que así lo soliciten, cumpliendo en tiempo forma a todos requerimientos que así se requieran.</w:t>
      </w:r>
    </w:p>
    <w:p w:rsidR="00E52B92" w:rsidRPr="00F729B1" w:rsidRDefault="00E52B92" w:rsidP="00F729B1">
      <w:pPr>
        <w:jc w:val="both"/>
        <w:rPr>
          <w:rFonts w:ascii="Arial" w:hAnsi="Arial" w:cs="Arial"/>
        </w:rPr>
      </w:pPr>
    </w:p>
    <w:p w:rsidR="00E52B92" w:rsidRPr="00F729B1" w:rsidRDefault="00E52B92" w:rsidP="00F729B1">
      <w:pPr>
        <w:jc w:val="both"/>
        <w:rPr>
          <w:rFonts w:ascii="Arial" w:hAnsi="Arial" w:cs="Arial"/>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 xml:space="preserve">ACTIVIDADES Y PROYECTOS EJERCIDOS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5:</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Proporcionar seguridad y protección en las personas y bienes del Municipio de San Pedro Tlaquepaque  impulsando acciones principalmente dirigidas a la  prevención, con el fin de reducir el índice de violencia y delincuencia.</w:t>
      </w:r>
    </w:p>
    <w:p w:rsidR="00756CB9" w:rsidRPr="00F729B1" w:rsidRDefault="00756CB9" w:rsidP="00F729B1">
      <w:pPr>
        <w:jc w:val="both"/>
        <w:rPr>
          <w:rFonts w:ascii="Arial" w:hAnsi="Arial" w:cs="Arial"/>
          <w:b/>
        </w:rPr>
      </w:pPr>
      <w:r w:rsidRPr="00F729B1">
        <w:rPr>
          <w:rFonts w:ascii="Arial" w:hAnsi="Arial" w:cs="Arial"/>
          <w:b/>
        </w:rPr>
        <w:t xml:space="preserve">PAREJA ES PAREJO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Públicas/instituto de las Mujeres</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Concientizar informar y orientar a los jóvenes como forma preventiva para que con esto exista una disminución importante en la incidencia de las problemáticas.</w:t>
      </w:r>
    </w:p>
    <w:p w:rsidR="00756CB9" w:rsidRPr="00F729B1" w:rsidRDefault="00756CB9" w:rsidP="00F729B1">
      <w:pPr>
        <w:jc w:val="both"/>
        <w:rPr>
          <w:rFonts w:ascii="Arial" w:hAnsi="Arial" w:cs="Arial"/>
          <w:shd w:val="clear" w:color="auto" w:fill="FFFFFF"/>
        </w:rPr>
      </w:pPr>
      <w:r w:rsidRPr="00F729B1">
        <w:rPr>
          <w:rFonts w:ascii="Arial" w:hAnsi="Arial" w:cs="Arial"/>
          <w:b/>
        </w:rPr>
        <w:t xml:space="preserve">Metas: </w:t>
      </w:r>
      <w:r w:rsidRPr="00F729B1">
        <w:rPr>
          <w:rFonts w:ascii="Arial" w:hAnsi="Arial" w:cs="Arial"/>
        </w:rPr>
        <w:t xml:space="preserve">Dar atención planteles educativos de nivel secundaria y bachillerato, beneficiando a través de </w:t>
      </w:r>
      <w:r w:rsidR="00B03D00" w:rsidRPr="00F729B1">
        <w:rPr>
          <w:rFonts w:ascii="Arial" w:hAnsi="Arial" w:cs="Arial"/>
        </w:rPr>
        <w:t>charlas y</w:t>
      </w:r>
      <w:r w:rsidRPr="00F729B1">
        <w:rPr>
          <w:rFonts w:ascii="Arial" w:hAnsi="Arial" w:cs="Arial"/>
        </w:rPr>
        <w:t xml:space="preserve"> cursos taller a más de </w:t>
      </w:r>
      <w:r w:rsidR="00B03D00" w:rsidRPr="00F729B1">
        <w:rPr>
          <w:rFonts w:ascii="Arial" w:hAnsi="Arial" w:cs="Arial"/>
        </w:rPr>
        <w:t>2</w:t>
      </w:r>
      <w:r w:rsidRPr="00F729B1">
        <w:rPr>
          <w:rFonts w:ascii="Arial" w:hAnsi="Arial" w:cs="Arial"/>
        </w:rPr>
        <w:t>000 jóvenes del municipio.</w:t>
      </w:r>
    </w:p>
    <w:p w:rsidR="00756CB9" w:rsidRPr="00F729B1" w:rsidRDefault="00756CB9" w:rsidP="00F729B1">
      <w:pPr>
        <w:jc w:val="both"/>
        <w:rPr>
          <w:rFonts w:ascii="Arial" w:hAnsi="Arial" w:cs="Arial"/>
          <w:b/>
        </w:rPr>
      </w:pPr>
      <w:r w:rsidRPr="00F729B1">
        <w:rPr>
          <w:rFonts w:ascii="Arial" w:hAnsi="Arial" w:cs="Arial"/>
          <w:b/>
        </w:rPr>
        <w:t xml:space="preserve">Beneficiados: </w:t>
      </w:r>
      <w:r w:rsidRPr="00F729B1">
        <w:rPr>
          <w:rFonts w:ascii="Arial" w:hAnsi="Arial" w:cs="Arial"/>
        </w:rPr>
        <w:t xml:space="preserve">Jóvenes de entre 14- 20 años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rPr>
      </w:pPr>
      <w:r w:rsidRPr="00F729B1">
        <w:rPr>
          <w:rFonts w:ascii="Arial" w:hAnsi="Arial" w:cs="Arial"/>
          <w:shd w:val="clear" w:color="auto" w:fill="FFFFFF"/>
        </w:rPr>
        <w:t xml:space="preserve">El proyecto consiste en dar a conocer información  </w:t>
      </w:r>
      <w:r w:rsidRPr="00F729B1">
        <w:rPr>
          <w:rFonts w:ascii="Arial" w:hAnsi="Arial" w:cs="Arial"/>
        </w:rPr>
        <w:t xml:space="preserve">que describa  los factores de riesgo (enfermedades de transmisión sexual/ embarazos no deseados)  en los jóvenes, así como promover una cultura sexual  de la prevención, llevando acabo charlas y conferencias informativas a las mujeres y hombre jóvenes, para la construcción de relaciones amorosas sanas, que prevengan y combatan la violencia en el noviazgo como también, charlas y conferencias que enriquezcan la cultura de la diversidad sexual, que fomenten la no discriminación y el reconocimiento de las diferencias en pro de un municipio con una cultura sexual y libre de violencia. </w:t>
      </w: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6:</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Promover la participación ciudadana mediante la aplicación de los diferentes mecanismos que se regulen, con el fin de generar espacios de participación en los asuntos del Gobierno.</w:t>
      </w:r>
    </w:p>
    <w:p w:rsidR="00756CB9" w:rsidRPr="00F729B1" w:rsidRDefault="00756CB9" w:rsidP="00F729B1">
      <w:pPr>
        <w:jc w:val="both"/>
        <w:rPr>
          <w:rFonts w:ascii="Arial" w:hAnsi="Arial" w:cs="Arial"/>
        </w:rPr>
      </w:pPr>
      <w:r w:rsidRPr="00F729B1">
        <w:rPr>
          <w:rFonts w:ascii="Arial" w:hAnsi="Arial" w:cs="Arial"/>
          <w:b/>
        </w:rPr>
        <w:t>CONSTRUYENDO EN MÍ BARRIÓ</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Públicas</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Concientizar informar y orientar a los jóvenes a participar activamente en las mejoras de su comunidad.</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Dar a los y las jóvenes herramientas básicas del tema elegido por el beneficiado o la beneficiada para que ellos a partir de lo aprendido construyan la forma en la cual quieren replicarlo a su colonia. El objetivo de este Taller, es hacer mesas de trabajo en las cuales los jóvenes tienen que crear un proyecto, el cual llevaran a la práctica en su colonia.</w:t>
      </w:r>
    </w:p>
    <w:p w:rsidR="00756CB9" w:rsidRPr="00F729B1" w:rsidRDefault="00756CB9" w:rsidP="00F729B1">
      <w:pPr>
        <w:jc w:val="both"/>
        <w:rPr>
          <w:rFonts w:ascii="Arial" w:hAnsi="Arial" w:cs="Arial"/>
        </w:rPr>
      </w:pPr>
      <w:r w:rsidRPr="00F729B1">
        <w:rPr>
          <w:rFonts w:ascii="Arial" w:hAnsi="Arial" w:cs="Arial"/>
        </w:rPr>
        <w:t>Las direcciones del H. Ayuntamiento de San Pedro Tlaquepaque que intervendrán en este proyecto deberán someter a votación a este comité todo el material que brindaran para llevar a cabo el curso, como lo es el temario y los métodos que utilizaran para impartir dichos talleres, al igual de proveer todo los materiales requeridos para dicho taller.</w:t>
      </w:r>
    </w:p>
    <w:p w:rsidR="00756CB9" w:rsidRPr="00F729B1" w:rsidRDefault="00756CB9" w:rsidP="00F729B1">
      <w:pPr>
        <w:jc w:val="both"/>
        <w:rPr>
          <w:rFonts w:ascii="Arial" w:hAnsi="Arial" w:cs="Arial"/>
          <w:b/>
        </w:rPr>
      </w:pPr>
      <w:r w:rsidRPr="00F729B1">
        <w:rPr>
          <w:rFonts w:ascii="Arial" w:hAnsi="Arial" w:cs="Arial"/>
          <w:b/>
        </w:rPr>
        <w:t xml:space="preserve">Beneficiados: </w:t>
      </w:r>
      <w:r w:rsidRPr="00F729B1">
        <w:rPr>
          <w:rFonts w:ascii="Arial" w:hAnsi="Arial" w:cs="Arial"/>
        </w:rPr>
        <w:t xml:space="preserve">Jóvenes de entre 14- 20 años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rPr>
      </w:pPr>
      <w:r w:rsidRPr="00F729B1">
        <w:rPr>
          <w:rFonts w:ascii="Arial" w:hAnsi="Arial" w:cs="Arial"/>
        </w:rPr>
        <w:t>Construyendo en tu barrio, se crea a partir de la necesidad de que los  y las jóvenes tengan conocimientos básicos, para poder crear proyectos para el beneficio de su colonia, y consolidar una real participación de los mismos en sus entornos inmediatos, el programa consta de 36 horas obligatorias divididas en  6 meses, estas horas se cubrirán con las asistencias a los talleres, la retribución en su colonia y la feria llamada –Así construí en mi colonia y tú?-.</w:t>
      </w: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Proceso</w:t>
      </w:r>
    </w:p>
    <w:p w:rsidR="00756CB9" w:rsidRPr="00F729B1" w:rsidRDefault="00756CB9" w:rsidP="00F729B1">
      <w:pPr>
        <w:jc w:val="both"/>
        <w:rPr>
          <w:rFonts w:ascii="Arial" w:hAnsi="Arial" w:cs="Arial"/>
          <w:b/>
        </w:rPr>
      </w:pPr>
      <w:r w:rsidRPr="00F729B1">
        <w:rPr>
          <w:rFonts w:ascii="Arial" w:hAnsi="Arial" w:cs="Arial"/>
          <w:b/>
          <w:noProof/>
        </w:rPr>
        <w:drawing>
          <wp:inline distT="0" distB="0" distL="0" distR="0" wp14:anchorId="67FE9146" wp14:editId="2C1809F7">
            <wp:extent cx="5476875" cy="1647825"/>
            <wp:effectExtent l="0" t="0" r="9525"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756CB9" w:rsidRPr="00F729B1" w:rsidRDefault="00756CB9" w:rsidP="00F729B1">
      <w:pPr>
        <w:jc w:val="both"/>
        <w:rPr>
          <w:rFonts w:ascii="Arial" w:hAnsi="Arial" w:cs="Arial"/>
          <w:b/>
        </w:rPr>
      </w:pPr>
      <w:r w:rsidRPr="00F729B1">
        <w:rPr>
          <w:rFonts w:ascii="Arial" w:hAnsi="Arial" w:cs="Arial"/>
          <w:b/>
        </w:rPr>
        <w:t xml:space="preserve">Etapa1 </w:t>
      </w:r>
    </w:p>
    <w:p w:rsidR="00756CB9" w:rsidRPr="00F729B1" w:rsidRDefault="00756CB9" w:rsidP="00F729B1">
      <w:pPr>
        <w:jc w:val="both"/>
        <w:rPr>
          <w:rFonts w:ascii="Arial" w:hAnsi="Arial" w:cs="Arial"/>
        </w:rPr>
      </w:pPr>
      <w:r w:rsidRPr="00F729B1">
        <w:rPr>
          <w:rFonts w:ascii="Arial" w:hAnsi="Arial" w:cs="Arial"/>
        </w:rPr>
        <w:t>Taller: Conectando Ciudadanía</w:t>
      </w:r>
    </w:p>
    <w:p w:rsidR="00756CB9" w:rsidRPr="00F729B1" w:rsidRDefault="00756CB9" w:rsidP="00F729B1">
      <w:pPr>
        <w:jc w:val="both"/>
        <w:rPr>
          <w:rFonts w:ascii="Arial" w:hAnsi="Arial" w:cs="Arial"/>
          <w:b/>
        </w:rPr>
      </w:pPr>
      <w:r w:rsidRPr="00F729B1">
        <w:rPr>
          <w:rFonts w:ascii="Arial" w:hAnsi="Arial" w:cs="Arial"/>
          <w:b/>
        </w:rPr>
        <w:t xml:space="preserve">Objetivo </w:t>
      </w:r>
    </w:p>
    <w:p w:rsidR="00756CB9" w:rsidRPr="00F729B1" w:rsidRDefault="00756CB9" w:rsidP="00F729B1">
      <w:pPr>
        <w:jc w:val="both"/>
        <w:rPr>
          <w:rFonts w:ascii="Arial" w:hAnsi="Arial" w:cs="Arial"/>
        </w:rPr>
      </w:pPr>
      <w:r w:rsidRPr="00F729B1">
        <w:rPr>
          <w:rFonts w:ascii="Arial" w:hAnsi="Arial" w:cs="Arial"/>
        </w:rPr>
        <w:t>Incentivar a los jóvenes a incidir en su entorno de una manera positiva y construir participación social a partir de voluntad y creatividad, dándoles una introducción sobre la importancia de la participación ciudadana, su responsabilidad como jóvenes con el devenir del municipio y la importancia de conductas éticas  que fortalezcan la democracia.</w:t>
      </w:r>
    </w:p>
    <w:p w:rsidR="00756CB9" w:rsidRPr="00F729B1" w:rsidRDefault="00756CB9" w:rsidP="00F729B1">
      <w:pPr>
        <w:jc w:val="both"/>
        <w:rPr>
          <w:rFonts w:ascii="Arial" w:hAnsi="Arial" w:cs="Arial"/>
          <w:b/>
        </w:rPr>
      </w:pPr>
      <w:r w:rsidRPr="00F729B1">
        <w:rPr>
          <w:rFonts w:ascii="Arial" w:hAnsi="Arial" w:cs="Arial"/>
          <w:b/>
        </w:rPr>
        <w:t>Etapa 2</w:t>
      </w:r>
    </w:p>
    <w:p w:rsidR="00756CB9" w:rsidRPr="00F729B1" w:rsidRDefault="00756CB9" w:rsidP="00F729B1">
      <w:pPr>
        <w:jc w:val="both"/>
        <w:rPr>
          <w:rFonts w:ascii="Arial" w:hAnsi="Arial" w:cs="Arial"/>
        </w:rPr>
      </w:pPr>
      <w:r w:rsidRPr="00F729B1">
        <w:rPr>
          <w:rFonts w:ascii="Arial" w:hAnsi="Arial" w:cs="Arial"/>
        </w:rPr>
        <w:t>Taller de Especialización</w:t>
      </w:r>
    </w:p>
    <w:p w:rsidR="00756CB9" w:rsidRPr="00F729B1" w:rsidRDefault="00756CB9" w:rsidP="00F729B1">
      <w:pPr>
        <w:jc w:val="both"/>
        <w:rPr>
          <w:rFonts w:ascii="Arial" w:hAnsi="Arial" w:cs="Arial"/>
        </w:rPr>
      </w:pPr>
      <w:r w:rsidRPr="00F729B1">
        <w:rPr>
          <w:rFonts w:ascii="Arial" w:hAnsi="Arial" w:cs="Arial"/>
        </w:rPr>
        <w:t>La especialización es a elección de cada joven beneficiado del programa Te Queremos Preparado, donde ele</w:t>
      </w:r>
      <w:r w:rsidR="009E2C1B" w:rsidRPr="00F729B1">
        <w:rPr>
          <w:rFonts w:ascii="Arial" w:hAnsi="Arial" w:cs="Arial"/>
        </w:rPr>
        <w:t>girá una de las cinco especializ</w:t>
      </w:r>
      <w:r w:rsidRPr="00F729B1">
        <w:rPr>
          <w:rFonts w:ascii="Arial" w:hAnsi="Arial" w:cs="Arial"/>
        </w:rPr>
        <w:t>antes ofertadas.</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Igualdad de Genero</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Cultura</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Deporte</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Medio Ambiente</w:t>
      </w:r>
    </w:p>
    <w:p w:rsidR="00F729B1" w:rsidRPr="00F729B1" w:rsidRDefault="00F729B1" w:rsidP="00F729B1">
      <w:pPr>
        <w:pStyle w:val="Prrafodelista"/>
        <w:numPr>
          <w:ilvl w:val="0"/>
          <w:numId w:val="37"/>
        </w:numPr>
        <w:jc w:val="both"/>
        <w:rPr>
          <w:rFonts w:ascii="Arial" w:hAnsi="Arial" w:cs="Arial"/>
        </w:rPr>
      </w:pPr>
      <w:r w:rsidRPr="00F729B1">
        <w:rPr>
          <w:rFonts w:ascii="Arial" w:hAnsi="Arial" w:cs="Arial"/>
        </w:rPr>
        <w:t>Prevención de situaciones de riesgo en adolescentes</w:t>
      </w:r>
    </w:p>
    <w:p w:rsidR="00756CB9" w:rsidRPr="00F729B1" w:rsidRDefault="00756CB9" w:rsidP="00F729B1">
      <w:pPr>
        <w:tabs>
          <w:tab w:val="left" w:pos="1035"/>
        </w:tabs>
        <w:jc w:val="both"/>
        <w:rPr>
          <w:rFonts w:ascii="Arial" w:hAnsi="Arial" w:cs="Arial"/>
          <w:b/>
        </w:rPr>
      </w:pPr>
      <w:r w:rsidRPr="00F729B1">
        <w:rPr>
          <w:rFonts w:ascii="Arial" w:hAnsi="Arial" w:cs="Arial"/>
          <w:b/>
        </w:rPr>
        <w:t>Etapa 3</w:t>
      </w:r>
    </w:p>
    <w:p w:rsidR="00756CB9" w:rsidRPr="00F729B1" w:rsidRDefault="00756CB9" w:rsidP="00F729B1">
      <w:pPr>
        <w:tabs>
          <w:tab w:val="left" w:pos="1035"/>
        </w:tabs>
        <w:jc w:val="both"/>
        <w:rPr>
          <w:rFonts w:ascii="Arial" w:hAnsi="Arial" w:cs="Arial"/>
        </w:rPr>
      </w:pPr>
      <w:r w:rsidRPr="00F729B1">
        <w:rPr>
          <w:rFonts w:ascii="Arial" w:hAnsi="Arial" w:cs="Arial"/>
        </w:rPr>
        <w:t>Taller Cooperativo</w:t>
      </w:r>
    </w:p>
    <w:p w:rsidR="00756CB9" w:rsidRPr="00F729B1" w:rsidRDefault="00756CB9" w:rsidP="00F729B1">
      <w:pPr>
        <w:tabs>
          <w:tab w:val="left" w:pos="1035"/>
        </w:tabs>
        <w:jc w:val="both"/>
        <w:rPr>
          <w:rFonts w:ascii="Arial" w:hAnsi="Arial" w:cs="Arial"/>
          <w:b/>
        </w:rPr>
      </w:pPr>
      <w:r w:rsidRPr="00F729B1">
        <w:rPr>
          <w:rFonts w:ascii="Arial" w:hAnsi="Arial" w:cs="Arial"/>
          <w:b/>
        </w:rPr>
        <w:t xml:space="preserve">Objetivo </w:t>
      </w:r>
    </w:p>
    <w:p w:rsidR="00756CB9" w:rsidRPr="00F729B1" w:rsidRDefault="00756CB9" w:rsidP="00F729B1">
      <w:pPr>
        <w:tabs>
          <w:tab w:val="left" w:pos="1035"/>
        </w:tabs>
        <w:jc w:val="both"/>
        <w:rPr>
          <w:rFonts w:ascii="Arial" w:hAnsi="Arial" w:cs="Arial"/>
        </w:rPr>
      </w:pPr>
      <w:r w:rsidRPr="00F729B1">
        <w:rPr>
          <w:rFonts w:ascii="Arial" w:hAnsi="Arial" w:cs="Arial"/>
        </w:rPr>
        <w:t>Que los beneficiados formen  equipos por colonia y multidisciplinarios, para que logren formular las estrategias para que en conjunto repliquen lo aprendido en sus colonias.</w:t>
      </w:r>
    </w:p>
    <w:p w:rsidR="00756CB9" w:rsidRPr="00F729B1" w:rsidRDefault="00756CB9" w:rsidP="00F729B1">
      <w:pPr>
        <w:tabs>
          <w:tab w:val="left" w:pos="1860"/>
        </w:tabs>
        <w:jc w:val="both"/>
        <w:rPr>
          <w:rFonts w:ascii="Arial" w:hAnsi="Arial" w:cs="Arial"/>
          <w:b/>
        </w:rPr>
      </w:pPr>
      <w:r w:rsidRPr="00F729B1">
        <w:rPr>
          <w:rFonts w:ascii="Arial" w:hAnsi="Arial" w:cs="Arial"/>
          <w:b/>
        </w:rPr>
        <w:t>Etapa 4</w:t>
      </w:r>
    </w:p>
    <w:p w:rsidR="00756CB9" w:rsidRPr="00F729B1" w:rsidRDefault="00756CB9" w:rsidP="00F729B1">
      <w:pPr>
        <w:tabs>
          <w:tab w:val="left" w:pos="1860"/>
        </w:tabs>
        <w:jc w:val="both"/>
        <w:rPr>
          <w:rFonts w:ascii="Arial" w:hAnsi="Arial" w:cs="Arial"/>
        </w:rPr>
      </w:pPr>
      <w:r w:rsidRPr="00F729B1">
        <w:rPr>
          <w:rFonts w:ascii="Arial" w:hAnsi="Arial" w:cs="Arial"/>
        </w:rPr>
        <w:t>Replica a las Colonias</w:t>
      </w:r>
    </w:p>
    <w:p w:rsidR="00756CB9" w:rsidRPr="00203BC6" w:rsidRDefault="00756CB9" w:rsidP="00F729B1">
      <w:pPr>
        <w:tabs>
          <w:tab w:val="left" w:pos="1860"/>
        </w:tabs>
        <w:jc w:val="both"/>
        <w:rPr>
          <w:rFonts w:ascii="Arial" w:hAnsi="Arial" w:cs="Arial"/>
          <w:b/>
        </w:rPr>
      </w:pPr>
      <w:r w:rsidRPr="00203BC6">
        <w:rPr>
          <w:rFonts w:ascii="Arial" w:hAnsi="Arial" w:cs="Arial"/>
          <w:b/>
        </w:rPr>
        <w:lastRenderedPageBreak/>
        <w:t xml:space="preserve">Objetivo </w:t>
      </w:r>
    </w:p>
    <w:p w:rsidR="00756CB9" w:rsidRPr="00F729B1" w:rsidRDefault="00756CB9" w:rsidP="00F729B1">
      <w:pPr>
        <w:tabs>
          <w:tab w:val="left" w:pos="1860"/>
        </w:tabs>
        <w:jc w:val="both"/>
        <w:rPr>
          <w:rFonts w:ascii="Arial" w:hAnsi="Arial" w:cs="Arial"/>
        </w:rPr>
      </w:pPr>
      <w:r w:rsidRPr="00F729B1">
        <w:rPr>
          <w:rFonts w:ascii="Arial" w:hAnsi="Arial" w:cs="Arial"/>
        </w:rPr>
        <w:t>Retribuirle a la sociedad lo que los beneficiados lograron crear a partir de las herramientas básicas de conocimiento que previamente se les impartieron, a partir de la puesta en práctica de los proyectos que crearon a lo largo del programa.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8 Horas en un día, con turno a elección y acuerdo de los Directores que conforman el proyecto y los equipos  por colonia.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 xml:space="preserve"> Se designara un día por equipo constituido por jóvenes que hayan cursado las diversas especialidades, el requisito básico de los equipos será estar conformado por jóvenes residentes de una misma colonia.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Es obligación de cada dirección que formo parte del proceso del programa Construyendo en tu colonia, hacer un acompañamiento a todos los equipos formados, para ser apoyo directo y que los equipos puedan realizar las réplicas en la colonia de manera eficiente y eficaz.</w:t>
      </w:r>
    </w:p>
    <w:p w:rsidR="00756CB9" w:rsidRPr="00F729B1" w:rsidRDefault="00756CB9" w:rsidP="00F729B1">
      <w:pPr>
        <w:tabs>
          <w:tab w:val="left" w:pos="1860"/>
        </w:tabs>
        <w:jc w:val="both"/>
        <w:rPr>
          <w:rFonts w:ascii="Arial" w:hAnsi="Arial" w:cs="Arial"/>
        </w:rPr>
      </w:pPr>
      <w:r w:rsidRPr="00F729B1">
        <w:rPr>
          <w:rFonts w:ascii="Arial" w:hAnsi="Arial" w:cs="Arial"/>
          <w:b/>
        </w:rPr>
        <w:t xml:space="preserve">Etapa 5 </w:t>
      </w:r>
    </w:p>
    <w:p w:rsidR="00756CB9" w:rsidRPr="00F729B1" w:rsidRDefault="00F729B1" w:rsidP="00F729B1">
      <w:pPr>
        <w:tabs>
          <w:tab w:val="left" w:pos="1860"/>
        </w:tabs>
        <w:jc w:val="both"/>
        <w:rPr>
          <w:rFonts w:ascii="Arial" w:hAnsi="Arial" w:cs="Arial"/>
        </w:rPr>
      </w:pPr>
      <w:r w:rsidRPr="00F729B1">
        <w:rPr>
          <w:rFonts w:ascii="Arial" w:hAnsi="Arial" w:cs="Arial"/>
        </w:rPr>
        <w:t>Ceremonia de Cierre</w:t>
      </w:r>
    </w:p>
    <w:p w:rsidR="00756CB9" w:rsidRPr="00F729B1" w:rsidRDefault="00756CB9" w:rsidP="00F729B1">
      <w:pPr>
        <w:tabs>
          <w:tab w:val="left" w:pos="1860"/>
        </w:tabs>
        <w:jc w:val="both"/>
        <w:rPr>
          <w:rFonts w:ascii="Arial" w:hAnsi="Arial" w:cs="Arial"/>
        </w:rPr>
      </w:pPr>
      <w:r w:rsidRPr="00F729B1">
        <w:rPr>
          <w:rFonts w:ascii="Arial" w:hAnsi="Arial" w:cs="Arial"/>
        </w:rPr>
        <w:t xml:space="preserve">*2 Horas en las cuales se </w:t>
      </w:r>
      <w:r w:rsidR="00F729B1" w:rsidRPr="00F729B1">
        <w:rPr>
          <w:rFonts w:ascii="Arial" w:hAnsi="Arial" w:cs="Arial"/>
        </w:rPr>
        <w:t>mostrará en</w:t>
      </w:r>
      <w:r w:rsidRPr="00F729B1">
        <w:rPr>
          <w:rFonts w:ascii="Arial" w:hAnsi="Arial" w:cs="Arial"/>
        </w:rPr>
        <w:t xml:space="preserve"> una Feria todos los productos e imágenes que se lograron a lo largo del Programa Construyendo en mi Barrio.</w:t>
      </w:r>
    </w:p>
    <w:p w:rsidR="00756CB9" w:rsidRPr="00F729B1" w:rsidRDefault="00756CB9" w:rsidP="00F729B1">
      <w:pPr>
        <w:tabs>
          <w:tab w:val="left" w:pos="1860"/>
        </w:tabs>
        <w:jc w:val="both"/>
        <w:rPr>
          <w:rFonts w:ascii="Arial" w:hAnsi="Arial" w:cs="Arial"/>
        </w:rPr>
      </w:pPr>
      <w:r w:rsidRPr="00F729B1">
        <w:rPr>
          <w:rFonts w:ascii="Arial" w:hAnsi="Arial" w:cs="Arial"/>
        </w:rPr>
        <w:t xml:space="preserve"> La intención de esta feria es demostrar a la Población de Tlaquepaque, que los jóvenes con creatividad y voluntad pudieron dejar huella en su colonia y </w:t>
      </w:r>
      <w:r w:rsidR="00F729B1" w:rsidRPr="00F729B1">
        <w:rPr>
          <w:rFonts w:ascii="Arial" w:hAnsi="Arial" w:cs="Arial"/>
        </w:rPr>
        <w:t>demostrarse así</w:t>
      </w:r>
      <w:r w:rsidRPr="00F729B1">
        <w:rPr>
          <w:rFonts w:ascii="Arial" w:hAnsi="Arial" w:cs="Arial"/>
        </w:rPr>
        <w:t xml:space="preserve"> mismos que con pequeñas acciones se pueden lograr grandes objetivos, al igual que motivar a los demás jóvenes a que se sumen al proyecto.</w:t>
      </w:r>
    </w:p>
    <w:p w:rsidR="003F397E" w:rsidRPr="00F729B1" w:rsidRDefault="003F397E" w:rsidP="00F729B1">
      <w:pPr>
        <w:jc w:val="both"/>
        <w:rPr>
          <w:rFonts w:ascii="Arial" w:hAnsi="Arial" w:cs="Arial"/>
          <w:b/>
        </w:rPr>
      </w:pPr>
    </w:p>
    <w:p w:rsidR="009B1EED" w:rsidRPr="00F729B1" w:rsidRDefault="009B1EED" w:rsidP="00F729B1">
      <w:pPr>
        <w:spacing w:after="0"/>
        <w:jc w:val="both"/>
        <w:rPr>
          <w:rFonts w:ascii="Arial" w:hAnsi="Arial" w:cs="Arial"/>
        </w:rPr>
      </w:pPr>
    </w:p>
    <w:sectPr w:rsidR="009B1EED" w:rsidRPr="00F729B1" w:rsidSect="00B51D2E">
      <w:type w:val="continuous"/>
      <w:pgSz w:w="12240" w:h="15840"/>
      <w:pgMar w:top="1417" w:right="1701" w:bottom="1417" w:left="1701" w:header="708" w:footer="68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C5" w:rsidRDefault="00BF1CC5">
      <w:pPr>
        <w:spacing w:after="0" w:line="240" w:lineRule="auto"/>
      </w:pPr>
      <w:r>
        <w:separator/>
      </w:r>
    </w:p>
  </w:endnote>
  <w:endnote w:type="continuationSeparator" w:id="0">
    <w:p w:rsidR="00BF1CC5" w:rsidRDefault="00BF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832E13">
      <w:tc>
        <w:tcPr>
          <w:tcW w:w="918" w:type="dxa"/>
        </w:tcPr>
        <w:p w:rsidR="00832E13" w:rsidRDefault="00832E13">
          <w:pPr>
            <w:pStyle w:val="Piedepgina"/>
            <w:jc w:val="right"/>
            <w:rPr>
              <w:b/>
              <w:bCs/>
              <w:color w:val="4F81BD" w:themeColor="accent1"/>
              <w:sz w:val="32"/>
              <w:szCs w:val="32"/>
              <w14:numForm w14:val="oldStyle"/>
            </w:rPr>
          </w:pPr>
        </w:p>
      </w:tc>
      <w:tc>
        <w:tcPr>
          <w:tcW w:w="7938" w:type="dxa"/>
        </w:tcPr>
        <w:p w:rsidR="00832E13" w:rsidRDefault="00832E13">
          <w:pPr>
            <w:pStyle w:val="Piedepgina"/>
          </w:pPr>
        </w:p>
      </w:tc>
    </w:tr>
  </w:tbl>
  <w:p w:rsidR="00832E13" w:rsidRDefault="00832E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692991678"/>
      <w:docPartObj>
        <w:docPartGallery w:val="Page Numbers (Bottom of Page)"/>
        <w:docPartUnique/>
      </w:docPartObj>
    </w:sdtPr>
    <w:sdtContent>
      <w:sdt>
        <w:sdtPr>
          <w:rPr>
            <w:rFonts w:asciiTheme="majorHAnsi" w:eastAsiaTheme="majorEastAsia" w:hAnsiTheme="majorHAnsi" w:cstheme="majorBidi"/>
          </w:rPr>
          <w:id w:val="-214740804"/>
          <w:docPartObj>
            <w:docPartGallery w:val="Page Numbers (Margins)"/>
            <w:docPartUnique/>
          </w:docPartObj>
        </w:sdtPr>
        <w:sdtContent>
          <w:p w:rsidR="00832E13" w:rsidRDefault="00832E13">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6D4BB25" wp14:editId="0A1C648B">
                      <wp:simplePos x="0" y="0"/>
                      <wp:positionH relativeFrom="margin">
                        <wp:posOffset>2404044</wp:posOffset>
                      </wp:positionH>
                      <wp:positionV relativeFrom="bottomMargin">
                        <wp:posOffset>223892</wp:posOffset>
                      </wp:positionV>
                      <wp:extent cx="472966" cy="457200"/>
                      <wp:effectExtent l="0" t="0" r="3810" b="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966" cy="45720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832E13" w:rsidRDefault="00832E13">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9B4350" w:rsidRPr="009B4350">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D4BB25" id="Óvalo 10" o:spid="_x0000_s1026" style="position:absolute;margin-left:189.3pt;margin-top:17.65pt;width:37.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" fillcolor="#40618b" stroked="f">
                      <v:textbox inset="0,,0">
                        <w:txbxContent>
                          <w:p w:rsidR="00832E13" w:rsidRDefault="00832E13">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9B4350" w:rsidRPr="009B4350">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832E13" w:rsidRDefault="00832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C5" w:rsidRDefault="00BF1CC5">
      <w:pPr>
        <w:spacing w:after="0" w:line="240" w:lineRule="auto"/>
      </w:pPr>
      <w:r>
        <w:separator/>
      </w:r>
    </w:p>
  </w:footnote>
  <w:footnote w:type="continuationSeparator" w:id="0">
    <w:p w:rsidR="00BF1CC5" w:rsidRDefault="00BF1CC5">
      <w:pPr>
        <w:spacing w:after="0" w:line="240" w:lineRule="auto"/>
      </w:pPr>
      <w:r>
        <w:continuationSeparator/>
      </w:r>
    </w:p>
  </w:footnote>
  <w:footnote w:id="1">
    <w:p w:rsidR="00832E13" w:rsidRDefault="00832E13" w:rsidP="00756CB9">
      <w:pPr>
        <w:pStyle w:val="Sinespaciado"/>
        <w:rPr>
          <w:sz w:val="18"/>
        </w:rPr>
      </w:pPr>
      <w:r>
        <w:rPr>
          <w:rStyle w:val="Smbolodenotaalpie"/>
          <w:sz w:val="18"/>
          <w:szCs w:val="20"/>
        </w:rPr>
        <w:footnoteRef/>
      </w:r>
      <w:r>
        <w:rPr>
          <w:sz w:val="18"/>
        </w:rPr>
        <w:t xml:space="preserve"> Naciones Unidas. </w:t>
      </w:r>
      <w:r>
        <w:rPr>
          <w:b/>
          <w:bCs/>
          <w:sz w:val="16"/>
          <w:szCs w:val="16"/>
        </w:rPr>
        <w:t xml:space="preserve">Septuagésimo período de sesiones. </w:t>
      </w:r>
      <w:r>
        <w:rPr>
          <w:sz w:val="16"/>
          <w:szCs w:val="16"/>
        </w:rPr>
        <w:t xml:space="preserve">Temas 15 y 116 del programa 15-16301 (S) </w:t>
      </w:r>
      <w:r>
        <w:rPr>
          <w:b/>
          <w:bCs/>
          <w:i/>
          <w:iCs/>
          <w:sz w:val="16"/>
          <w:szCs w:val="16"/>
        </w:rPr>
        <w:t xml:space="preserve">*1516301* </w:t>
      </w:r>
      <w:r>
        <w:rPr>
          <w:b/>
          <w:bCs/>
          <w:sz w:val="16"/>
          <w:szCs w:val="16"/>
        </w:rPr>
        <w:t>Resolución aprobada por la Asamblea General el 25 de septiembre de 2015.</w:t>
      </w:r>
    </w:p>
  </w:footnote>
  <w:footnote w:id="2">
    <w:p w:rsidR="00832E13" w:rsidRDefault="00832E13" w:rsidP="00756CB9">
      <w:pPr>
        <w:pStyle w:val="Sinespaciado"/>
        <w:rPr>
          <w:sz w:val="18"/>
        </w:rPr>
      </w:pPr>
      <w:r>
        <w:rPr>
          <w:rStyle w:val="Smbolodenotaalpie"/>
          <w:sz w:val="18"/>
          <w:szCs w:val="20"/>
        </w:rPr>
        <w:footnoteRef/>
      </w:r>
      <w:r>
        <w:rPr>
          <w:sz w:val="18"/>
        </w:rPr>
        <w:t xml:space="preserve"> </w:t>
      </w:r>
      <w:r>
        <w:rPr>
          <w:sz w:val="16"/>
          <w:szCs w:val="16"/>
          <w:lang w:val="es-ES_tradnl"/>
        </w:rPr>
        <w:t>http://pnd.gob.mx/</w:t>
      </w:r>
    </w:p>
  </w:footnote>
  <w:footnote w:id="3">
    <w:p w:rsidR="00832E13" w:rsidRDefault="00832E13" w:rsidP="00756CB9">
      <w:pPr>
        <w:pStyle w:val="Sinespaciado"/>
        <w:rPr>
          <w:sz w:val="18"/>
        </w:rPr>
      </w:pPr>
      <w:r>
        <w:rPr>
          <w:rStyle w:val="Smbolodenotaalpie"/>
          <w:sz w:val="18"/>
          <w:szCs w:val="20"/>
        </w:rPr>
        <w:footnoteRef/>
      </w:r>
      <w:r>
        <w:rPr>
          <w:sz w:val="18"/>
        </w:rPr>
        <w:t xml:space="preserve"> </w:t>
      </w:r>
      <w:r>
        <w:rPr>
          <w:sz w:val="16"/>
          <w:szCs w:val="16"/>
          <w:lang w:val="es-ES_tradnl"/>
        </w:rPr>
        <w:t>http://pnd.gob.mx/wp-content/uploads/2013/05/PND.pdf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B78"/>
    <w:multiLevelType w:val="hybridMultilevel"/>
    <w:tmpl w:val="40C653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877F9C"/>
    <w:multiLevelType w:val="hybridMultilevel"/>
    <w:tmpl w:val="BDFA98BE"/>
    <w:lvl w:ilvl="0" w:tplc="23586F2C">
      <w:start w:val="1"/>
      <w:numFmt w:val="decimal"/>
      <w:lvlText w:val="%1."/>
      <w:lvlJc w:val="left"/>
      <w:pPr>
        <w:ind w:left="720" w:hanging="360"/>
      </w:pPr>
    </w:lvl>
    <w:lvl w:ilvl="1" w:tplc="54689A90">
      <w:start w:val="1"/>
      <w:numFmt w:val="lowerLetter"/>
      <w:lvlText w:val="%2."/>
      <w:lvlJc w:val="left"/>
      <w:pPr>
        <w:ind w:left="1440" w:hanging="360"/>
      </w:pPr>
    </w:lvl>
    <w:lvl w:ilvl="2" w:tplc="2F1247EC">
      <w:start w:val="1"/>
      <w:numFmt w:val="lowerRoman"/>
      <w:lvlText w:val="%3."/>
      <w:lvlJc w:val="right"/>
      <w:pPr>
        <w:ind w:left="2160" w:hanging="180"/>
      </w:pPr>
    </w:lvl>
    <w:lvl w:ilvl="3" w:tplc="8A2431D0">
      <w:start w:val="1"/>
      <w:numFmt w:val="decimal"/>
      <w:lvlText w:val="%4."/>
      <w:lvlJc w:val="left"/>
      <w:pPr>
        <w:ind w:left="2880" w:hanging="360"/>
      </w:pPr>
    </w:lvl>
    <w:lvl w:ilvl="4" w:tplc="7566443E">
      <w:start w:val="1"/>
      <w:numFmt w:val="lowerLetter"/>
      <w:lvlText w:val="%5."/>
      <w:lvlJc w:val="left"/>
      <w:pPr>
        <w:ind w:left="3600" w:hanging="360"/>
      </w:pPr>
    </w:lvl>
    <w:lvl w:ilvl="5" w:tplc="7194CC58">
      <w:start w:val="1"/>
      <w:numFmt w:val="lowerRoman"/>
      <w:lvlText w:val="%6."/>
      <w:lvlJc w:val="right"/>
      <w:pPr>
        <w:ind w:left="4320" w:hanging="180"/>
      </w:pPr>
    </w:lvl>
    <w:lvl w:ilvl="6" w:tplc="CC10061A">
      <w:start w:val="1"/>
      <w:numFmt w:val="decimal"/>
      <w:lvlText w:val="%7."/>
      <w:lvlJc w:val="left"/>
      <w:pPr>
        <w:ind w:left="5040" w:hanging="360"/>
      </w:pPr>
    </w:lvl>
    <w:lvl w:ilvl="7" w:tplc="62A8397E">
      <w:start w:val="1"/>
      <w:numFmt w:val="lowerLetter"/>
      <w:lvlText w:val="%8."/>
      <w:lvlJc w:val="left"/>
      <w:pPr>
        <w:ind w:left="5760" w:hanging="360"/>
      </w:pPr>
    </w:lvl>
    <w:lvl w:ilvl="8" w:tplc="1BFA8628">
      <w:start w:val="1"/>
      <w:numFmt w:val="lowerRoman"/>
      <w:lvlText w:val="%9."/>
      <w:lvlJc w:val="right"/>
      <w:pPr>
        <w:ind w:left="6480" w:hanging="180"/>
      </w:pPr>
    </w:lvl>
  </w:abstractNum>
  <w:abstractNum w:abstractNumId="2" w15:restartNumberingAfterBreak="0">
    <w:nsid w:val="0DA10FD9"/>
    <w:multiLevelType w:val="hybridMultilevel"/>
    <w:tmpl w:val="3A8C7996"/>
    <w:lvl w:ilvl="0" w:tplc="E7AC6B50">
      <w:start w:val="1"/>
      <w:numFmt w:val="bullet"/>
      <w:lvlText w:val=""/>
      <w:lvlJc w:val="left"/>
      <w:pPr>
        <w:ind w:left="720" w:hanging="360"/>
      </w:pPr>
      <w:rPr>
        <w:rFonts w:ascii="Symbol" w:hAnsi="Symbol" w:hint="default"/>
      </w:rPr>
    </w:lvl>
    <w:lvl w:ilvl="1" w:tplc="3CD41F0E">
      <w:start w:val="1"/>
      <w:numFmt w:val="bullet"/>
      <w:lvlText w:val="o"/>
      <w:lvlJc w:val="left"/>
      <w:pPr>
        <w:ind w:left="1440" w:hanging="360"/>
      </w:pPr>
      <w:rPr>
        <w:rFonts w:ascii="Courier New" w:hAnsi="Courier New" w:cs="Courier New" w:hint="default"/>
      </w:rPr>
    </w:lvl>
    <w:lvl w:ilvl="2" w:tplc="DCEAB9A0">
      <w:start w:val="1"/>
      <w:numFmt w:val="bullet"/>
      <w:lvlText w:val=""/>
      <w:lvlJc w:val="left"/>
      <w:pPr>
        <w:ind w:left="2160" w:hanging="360"/>
      </w:pPr>
      <w:rPr>
        <w:rFonts w:ascii="Wingdings" w:hAnsi="Wingdings" w:hint="default"/>
      </w:rPr>
    </w:lvl>
    <w:lvl w:ilvl="3" w:tplc="C0A2C2C2">
      <w:start w:val="1"/>
      <w:numFmt w:val="bullet"/>
      <w:lvlText w:val=""/>
      <w:lvlJc w:val="left"/>
      <w:pPr>
        <w:ind w:left="2880" w:hanging="360"/>
      </w:pPr>
      <w:rPr>
        <w:rFonts w:ascii="Symbol" w:hAnsi="Symbol" w:hint="default"/>
      </w:rPr>
    </w:lvl>
    <w:lvl w:ilvl="4" w:tplc="0C0A5BA6">
      <w:start w:val="1"/>
      <w:numFmt w:val="bullet"/>
      <w:lvlText w:val="o"/>
      <w:lvlJc w:val="left"/>
      <w:pPr>
        <w:ind w:left="3600" w:hanging="360"/>
      </w:pPr>
      <w:rPr>
        <w:rFonts w:ascii="Courier New" w:hAnsi="Courier New" w:cs="Courier New" w:hint="default"/>
      </w:rPr>
    </w:lvl>
    <w:lvl w:ilvl="5" w:tplc="5882DEC2">
      <w:start w:val="1"/>
      <w:numFmt w:val="bullet"/>
      <w:lvlText w:val=""/>
      <w:lvlJc w:val="left"/>
      <w:pPr>
        <w:ind w:left="4320" w:hanging="360"/>
      </w:pPr>
      <w:rPr>
        <w:rFonts w:ascii="Wingdings" w:hAnsi="Wingdings" w:hint="default"/>
      </w:rPr>
    </w:lvl>
    <w:lvl w:ilvl="6" w:tplc="6F1C1C46">
      <w:start w:val="1"/>
      <w:numFmt w:val="bullet"/>
      <w:lvlText w:val=""/>
      <w:lvlJc w:val="left"/>
      <w:pPr>
        <w:ind w:left="5040" w:hanging="360"/>
      </w:pPr>
      <w:rPr>
        <w:rFonts w:ascii="Symbol" w:hAnsi="Symbol" w:hint="default"/>
      </w:rPr>
    </w:lvl>
    <w:lvl w:ilvl="7" w:tplc="34621620">
      <w:start w:val="1"/>
      <w:numFmt w:val="bullet"/>
      <w:lvlText w:val="o"/>
      <w:lvlJc w:val="left"/>
      <w:pPr>
        <w:ind w:left="5760" w:hanging="360"/>
      </w:pPr>
      <w:rPr>
        <w:rFonts w:ascii="Courier New" w:hAnsi="Courier New" w:cs="Courier New" w:hint="default"/>
      </w:rPr>
    </w:lvl>
    <w:lvl w:ilvl="8" w:tplc="3800C0CA">
      <w:start w:val="1"/>
      <w:numFmt w:val="bullet"/>
      <w:lvlText w:val=""/>
      <w:lvlJc w:val="left"/>
      <w:pPr>
        <w:ind w:left="6480" w:hanging="360"/>
      </w:pPr>
      <w:rPr>
        <w:rFonts w:ascii="Wingdings" w:hAnsi="Wingdings" w:hint="default"/>
      </w:rPr>
    </w:lvl>
  </w:abstractNum>
  <w:abstractNum w:abstractNumId="3" w15:restartNumberingAfterBreak="0">
    <w:nsid w:val="140A7476"/>
    <w:multiLevelType w:val="hybridMultilevel"/>
    <w:tmpl w:val="38E2C042"/>
    <w:lvl w:ilvl="0" w:tplc="5FD03AA4">
      <w:start w:val="1"/>
      <w:numFmt w:val="bullet"/>
      <w:lvlText w:val=""/>
      <w:lvlJc w:val="left"/>
      <w:pPr>
        <w:ind w:left="1428" w:hanging="360"/>
      </w:pPr>
      <w:rPr>
        <w:rFonts w:ascii="Wingdings" w:hAnsi="Wingdings" w:hint="default"/>
      </w:rPr>
    </w:lvl>
    <w:lvl w:ilvl="1" w:tplc="38F479BC">
      <w:start w:val="1"/>
      <w:numFmt w:val="bullet"/>
      <w:lvlText w:val="o"/>
      <w:lvlJc w:val="left"/>
      <w:pPr>
        <w:ind w:left="2148" w:hanging="360"/>
      </w:pPr>
      <w:rPr>
        <w:rFonts w:ascii="Courier New" w:hAnsi="Courier New" w:cs="Courier New" w:hint="default"/>
      </w:rPr>
    </w:lvl>
    <w:lvl w:ilvl="2" w:tplc="93742CD8">
      <w:start w:val="1"/>
      <w:numFmt w:val="bullet"/>
      <w:lvlText w:val=""/>
      <w:lvlJc w:val="left"/>
      <w:pPr>
        <w:ind w:left="2868" w:hanging="360"/>
      </w:pPr>
      <w:rPr>
        <w:rFonts w:ascii="Wingdings" w:hAnsi="Wingdings" w:hint="default"/>
      </w:rPr>
    </w:lvl>
    <w:lvl w:ilvl="3" w:tplc="B5DAE688">
      <w:start w:val="1"/>
      <w:numFmt w:val="bullet"/>
      <w:lvlText w:val=""/>
      <w:lvlJc w:val="left"/>
      <w:pPr>
        <w:ind w:left="3588" w:hanging="360"/>
      </w:pPr>
      <w:rPr>
        <w:rFonts w:ascii="Symbol" w:hAnsi="Symbol" w:hint="default"/>
      </w:rPr>
    </w:lvl>
    <w:lvl w:ilvl="4" w:tplc="7278C500">
      <w:start w:val="1"/>
      <w:numFmt w:val="bullet"/>
      <w:lvlText w:val="o"/>
      <w:lvlJc w:val="left"/>
      <w:pPr>
        <w:ind w:left="4308" w:hanging="360"/>
      </w:pPr>
      <w:rPr>
        <w:rFonts w:ascii="Courier New" w:hAnsi="Courier New" w:cs="Courier New" w:hint="default"/>
      </w:rPr>
    </w:lvl>
    <w:lvl w:ilvl="5" w:tplc="16120CEE">
      <w:start w:val="1"/>
      <w:numFmt w:val="bullet"/>
      <w:lvlText w:val=""/>
      <w:lvlJc w:val="left"/>
      <w:pPr>
        <w:ind w:left="5028" w:hanging="360"/>
      </w:pPr>
      <w:rPr>
        <w:rFonts w:ascii="Wingdings" w:hAnsi="Wingdings" w:hint="default"/>
      </w:rPr>
    </w:lvl>
    <w:lvl w:ilvl="6" w:tplc="8A7C60BE">
      <w:start w:val="1"/>
      <w:numFmt w:val="bullet"/>
      <w:lvlText w:val=""/>
      <w:lvlJc w:val="left"/>
      <w:pPr>
        <w:ind w:left="5748" w:hanging="360"/>
      </w:pPr>
      <w:rPr>
        <w:rFonts w:ascii="Symbol" w:hAnsi="Symbol" w:hint="default"/>
      </w:rPr>
    </w:lvl>
    <w:lvl w:ilvl="7" w:tplc="F3A21298">
      <w:start w:val="1"/>
      <w:numFmt w:val="bullet"/>
      <w:lvlText w:val="o"/>
      <w:lvlJc w:val="left"/>
      <w:pPr>
        <w:ind w:left="6468" w:hanging="360"/>
      </w:pPr>
      <w:rPr>
        <w:rFonts w:ascii="Courier New" w:hAnsi="Courier New" w:cs="Courier New" w:hint="default"/>
      </w:rPr>
    </w:lvl>
    <w:lvl w:ilvl="8" w:tplc="D7069370">
      <w:start w:val="1"/>
      <w:numFmt w:val="bullet"/>
      <w:lvlText w:val=""/>
      <w:lvlJc w:val="left"/>
      <w:pPr>
        <w:ind w:left="7188" w:hanging="360"/>
      </w:pPr>
      <w:rPr>
        <w:rFonts w:ascii="Wingdings" w:hAnsi="Wingdings" w:hint="default"/>
      </w:rPr>
    </w:lvl>
  </w:abstractNum>
  <w:abstractNum w:abstractNumId="4" w15:restartNumberingAfterBreak="0">
    <w:nsid w:val="1B6409F1"/>
    <w:multiLevelType w:val="hybridMultilevel"/>
    <w:tmpl w:val="417ED708"/>
    <w:lvl w:ilvl="0" w:tplc="D5ACC516">
      <w:start w:val="1"/>
      <w:numFmt w:val="bullet"/>
      <w:lvlText w:val=""/>
      <w:lvlJc w:val="left"/>
      <w:pPr>
        <w:ind w:left="720" w:hanging="360"/>
      </w:pPr>
      <w:rPr>
        <w:rFonts w:ascii="Symbol" w:hAnsi="Symbol" w:hint="default"/>
      </w:rPr>
    </w:lvl>
    <w:lvl w:ilvl="1" w:tplc="6F988D68">
      <w:start w:val="1"/>
      <w:numFmt w:val="bullet"/>
      <w:lvlText w:val="o"/>
      <w:lvlJc w:val="left"/>
      <w:pPr>
        <w:ind w:left="1440" w:hanging="360"/>
      </w:pPr>
      <w:rPr>
        <w:rFonts w:ascii="Courier New" w:hAnsi="Courier New" w:cs="Courier New" w:hint="default"/>
      </w:rPr>
    </w:lvl>
    <w:lvl w:ilvl="2" w:tplc="6140721C">
      <w:start w:val="1"/>
      <w:numFmt w:val="bullet"/>
      <w:lvlText w:val=""/>
      <w:lvlJc w:val="left"/>
      <w:pPr>
        <w:ind w:left="2160" w:hanging="360"/>
      </w:pPr>
      <w:rPr>
        <w:rFonts w:ascii="Wingdings" w:hAnsi="Wingdings" w:hint="default"/>
      </w:rPr>
    </w:lvl>
    <w:lvl w:ilvl="3" w:tplc="38C65F7C">
      <w:start w:val="1"/>
      <w:numFmt w:val="bullet"/>
      <w:lvlText w:val=""/>
      <w:lvlJc w:val="left"/>
      <w:pPr>
        <w:ind w:left="2880" w:hanging="360"/>
      </w:pPr>
      <w:rPr>
        <w:rFonts w:ascii="Symbol" w:hAnsi="Symbol" w:hint="default"/>
      </w:rPr>
    </w:lvl>
    <w:lvl w:ilvl="4" w:tplc="97ECDABE">
      <w:start w:val="1"/>
      <w:numFmt w:val="bullet"/>
      <w:lvlText w:val="o"/>
      <w:lvlJc w:val="left"/>
      <w:pPr>
        <w:ind w:left="3600" w:hanging="360"/>
      </w:pPr>
      <w:rPr>
        <w:rFonts w:ascii="Courier New" w:hAnsi="Courier New" w:cs="Courier New" w:hint="default"/>
      </w:rPr>
    </w:lvl>
    <w:lvl w:ilvl="5" w:tplc="5CC20202">
      <w:start w:val="1"/>
      <w:numFmt w:val="bullet"/>
      <w:lvlText w:val=""/>
      <w:lvlJc w:val="left"/>
      <w:pPr>
        <w:ind w:left="4320" w:hanging="360"/>
      </w:pPr>
      <w:rPr>
        <w:rFonts w:ascii="Wingdings" w:hAnsi="Wingdings" w:hint="default"/>
      </w:rPr>
    </w:lvl>
    <w:lvl w:ilvl="6" w:tplc="7602BFB8">
      <w:start w:val="1"/>
      <w:numFmt w:val="bullet"/>
      <w:lvlText w:val=""/>
      <w:lvlJc w:val="left"/>
      <w:pPr>
        <w:ind w:left="5040" w:hanging="360"/>
      </w:pPr>
      <w:rPr>
        <w:rFonts w:ascii="Symbol" w:hAnsi="Symbol" w:hint="default"/>
      </w:rPr>
    </w:lvl>
    <w:lvl w:ilvl="7" w:tplc="68D0912A">
      <w:start w:val="1"/>
      <w:numFmt w:val="bullet"/>
      <w:lvlText w:val="o"/>
      <w:lvlJc w:val="left"/>
      <w:pPr>
        <w:ind w:left="5760" w:hanging="360"/>
      </w:pPr>
      <w:rPr>
        <w:rFonts w:ascii="Courier New" w:hAnsi="Courier New" w:cs="Courier New" w:hint="default"/>
      </w:rPr>
    </w:lvl>
    <w:lvl w:ilvl="8" w:tplc="A5A6595E">
      <w:start w:val="1"/>
      <w:numFmt w:val="bullet"/>
      <w:lvlText w:val=""/>
      <w:lvlJc w:val="left"/>
      <w:pPr>
        <w:ind w:left="6480" w:hanging="360"/>
      </w:pPr>
      <w:rPr>
        <w:rFonts w:ascii="Wingdings" w:hAnsi="Wingdings" w:hint="default"/>
      </w:rPr>
    </w:lvl>
  </w:abstractNum>
  <w:abstractNum w:abstractNumId="5" w15:restartNumberingAfterBreak="0">
    <w:nsid w:val="1D9771BB"/>
    <w:multiLevelType w:val="hybridMultilevel"/>
    <w:tmpl w:val="19E4B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1A73C5"/>
    <w:multiLevelType w:val="hybridMultilevel"/>
    <w:tmpl w:val="3698B698"/>
    <w:lvl w:ilvl="0" w:tplc="9E42B722">
      <w:start w:val="1"/>
      <w:numFmt w:val="bullet"/>
      <w:lvlText w:val=""/>
      <w:lvlJc w:val="left"/>
      <w:pPr>
        <w:ind w:left="720" w:hanging="360"/>
      </w:pPr>
      <w:rPr>
        <w:rFonts w:ascii="Symbol" w:hAnsi="Symbol" w:hint="default"/>
      </w:rPr>
    </w:lvl>
    <w:lvl w:ilvl="1" w:tplc="0832B810">
      <w:start w:val="1"/>
      <w:numFmt w:val="bullet"/>
      <w:lvlText w:val="o"/>
      <w:lvlJc w:val="left"/>
      <w:pPr>
        <w:ind w:left="1440" w:hanging="360"/>
      </w:pPr>
      <w:rPr>
        <w:rFonts w:ascii="Courier New" w:hAnsi="Courier New" w:cs="Courier New" w:hint="default"/>
      </w:rPr>
    </w:lvl>
    <w:lvl w:ilvl="2" w:tplc="DEDC299C">
      <w:start w:val="1"/>
      <w:numFmt w:val="bullet"/>
      <w:lvlText w:val=""/>
      <w:lvlJc w:val="left"/>
      <w:pPr>
        <w:ind w:left="2160" w:hanging="360"/>
      </w:pPr>
      <w:rPr>
        <w:rFonts w:ascii="Wingdings" w:hAnsi="Wingdings" w:hint="default"/>
      </w:rPr>
    </w:lvl>
    <w:lvl w:ilvl="3" w:tplc="D4F66A2C">
      <w:start w:val="1"/>
      <w:numFmt w:val="bullet"/>
      <w:lvlText w:val=""/>
      <w:lvlJc w:val="left"/>
      <w:pPr>
        <w:ind w:left="2880" w:hanging="360"/>
      </w:pPr>
      <w:rPr>
        <w:rFonts w:ascii="Symbol" w:hAnsi="Symbol" w:hint="default"/>
      </w:rPr>
    </w:lvl>
    <w:lvl w:ilvl="4" w:tplc="9FDA0890">
      <w:start w:val="1"/>
      <w:numFmt w:val="bullet"/>
      <w:lvlText w:val="o"/>
      <w:lvlJc w:val="left"/>
      <w:pPr>
        <w:ind w:left="3600" w:hanging="360"/>
      </w:pPr>
      <w:rPr>
        <w:rFonts w:ascii="Courier New" w:hAnsi="Courier New" w:cs="Courier New" w:hint="default"/>
      </w:rPr>
    </w:lvl>
    <w:lvl w:ilvl="5" w:tplc="FAEA73DC">
      <w:start w:val="1"/>
      <w:numFmt w:val="bullet"/>
      <w:lvlText w:val=""/>
      <w:lvlJc w:val="left"/>
      <w:pPr>
        <w:ind w:left="4320" w:hanging="360"/>
      </w:pPr>
      <w:rPr>
        <w:rFonts w:ascii="Wingdings" w:hAnsi="Wingdings" w:hint="default"/>
      </w:rPr>
    </w:lvl>
    <w:lvl w:ilvl="6" w:tplc="483EF1D2">
      <w:start w:val="1"/>
      <w:numFmt w:val="bullet"/>
      <w:lvlText w:val=""/>
      <w:lvlJc w:val="left"/>
      <w:pPr>
        <w:ind w:left="5040" w:hanging="360"/>
      </w:pPr>
      <w:rPr>
        <w:rFonts w:ascii="Symbol" w:hAnsi="Symbol" w:hint="default"/>
      </w:rPr>
    </w:lvl>
    <w:lvl w:ilvl="7" w:tplc="94B2EA2C">
      <w:start w:val="1"/>
      <w:numFmt w:val="bullet"/>
      <w:lvlText w:val="o"/>
      <w:lvlJc w:val="left"/>
      <w:pPr>
        <w:ind w:left="5760" w:hanging="360"/>
      </w:pPr>
      <w:rPr>
        <w:rFonts w:ascii="Courier New" w:hAnsi="Courier New" w:cs="Courier New" w:hint="default"/>
      </w:rPr>
    </w:lvl>
    <w:lvl w:ilvl="8" w:tplc="42B807B8">
      <w:start w:val="1"/>
      <w:numFmt w:val="bullet"/>
      <w:lvlText w:val=""/>
      <w:lvlJc w:val="left"/>
      <w:pPr>
        <w:ind w:left="6480" w:hanging="360"/>
      </w:pPr>
      <w:rPr>
        <w:rFonts w:ascii="Wingdings" w:hAnsi="Wingdings" w:hint="default"/>
      </w:rPr>
    </w:lvl>
  </w:abstractNum>
  <w:abstractNum w:abstractNumId="7" w15:restartNumberingAfterBreak="0">
    <w:nsid w:val="1E9447A8"/>
    <w:multiLevelType w:val="hybridMultilevel"/>
    <w:tmpl w:val="5712BFBC"/>
    <w:lvl w:ilvl="0" w:tplc="3ACCECB0">
      <w:start w:val="1"/>
      <w:numFmt w:val="decimal"/>
      <w:lvlText w:val="%1."/>
      <w:lvlJc w:val="left"/>
      <w:pPr>
        <w:ind w:left="720" w:hanging="360"/>
      </w:pPr>
    </w:lvl>
    <w:lvl w:ilvl="1" w:tplc="BEA0AE60">
      <w:start w:val="1"/>
      <w:numFmt w:val="lowerLetter"/>
      <w:lvlText w:val="%2."/>
      <w:lvlJc w:val="left"/>
      <w:pPr>
        <w:ind w:left="1440" w:hanging="360"/>
      </w:pPr>
    </w:lvl>
    <w:lvl w:ilvl="2" w:tplc="0C764C4E">
      <w:start w:val="1"/>
      <w:numFmt w:val="lowerRoman"/>
      <w:lvlText w:val="%3."/>
      <w:lvlJc w:val="right"/>
      <w:pPr>
        <w:ind w:left="2160" w:hanging="180"/>
      </w:pPr>
    </w:lvl>
    <w:lvl w:ilvl="3" w:tplc="A118AC04">
      <w:start w:val="1"/>
      <w:numFmt w:val="decimal"/>
      <w:lvlText w:val="%4."/>
      <w:lvlJc w:val="left"/>
      <w:pPr>
        <w:ind w:left="2880" w:hanging="360"/>
      </w:pPr>
    </w:lvl>
    <w:lvl w:ilvl="4" w:tplc="99AA9F06">
      <w:start w:val="1"/>
      <w:numFmt w:val="lowerLetter"/>
      <w:lvlText w:val="%5."/>
      <w:lvlJc w:val="left"/>
      <w:pPr>
        <w:ind w:left="3600" w:hanging="360"/>
      </w:pPr>
    </w:lvl>
    <w:lvl w:ilvl="5" w:tplc="3BFA6DAC">
      <w:start w:val="1"/>
      <w:numFmt w:val="lowerRoman"/>
      <w:lvlText w:val="%6."/>
      <w:lvlJc w:val="right"/>
      <w:pPr>
        <w:ind w:left="4320" w:hanging="180"/>
      </w:pPr>
    </w:lvl>
    <w:lvl w:ilvl="6" w:tplc="CC6279C4">
      <w:start w:val="1"/>
      <w:numFmt w:val="decimal"/>
      <w:lvlText w:val="%7."/>
      <w:lvlJc w:val="left"/>
      <w:pPr>
        <w:ind w:left="5040" w:hanging="360"/>
      </w:pPr>
    </w:lvl>
    <w:lvl w:ilvl="7" w:tplc="F6248668">
      <w:start w:val="1"/>
      <w:numFmt w:val="lowerLetter"/>
      <w:lvlText w:val="%8."/>
      <w:lvlJc w:val="left"/>
      <w:pPr>
        <w:ind w:left="5760" w:hanging="360"/>
      </w:pPr>
    </w:lvl>
    <w:lvl w:ilvl="8" w:tplc="BEBCA1B2">
      <w:start w:val="1"/>
      <w:numFmt w:val="lowerRoman"/>
      <w:lvlText w:val="%9."/>
      <w:lvlJc w:val="right"/>
      <w:pPr>
        <w:ind w:left="6480" w:hanging="180"/>
      </w:pPr>
    </w:lvl>
  </w:abstractNum>
  <w:abstractNum w:abstractNumId="8" w15:restartNumberingAfterBreak="0">
    <w:nsid w:val="1F3D1B82"/>
    <w:multiLevelType w:val="hybridMultilevel"/>
    <w:tmpl w:val="DF8A3B3E"/>
    <w:lvl w:ilvl="0" w:tplc="2EE20888">
      <w:start w:val="1"/>
      <w:numFmt w:val="bullet"/>
      <w:lvlText w:val=""/>
      <w:lvlJc w:val="left"/>
      <w:pPr>
        <w:ind w:left="720" w:hanging="360"/>
      </w:pPr>
      <w:rPr>
        <w:rFonts w:ascii="Symbol" w:hAnsi="Symbol" w:hint="default"/>
      </w:rPr>
    </w:lvl>
    <w:lvl w:ilvl="1" w:tplc="ABBE1B00">
      <w:start w:val="1"/>
      <w:numFmt w:val="bullet"/>
      <w:lvlText w:val="o"/>
      <w:lvlJc w:val="left"/>
      <w:pPr>
        <w:ind w:left="1440" w:hanging="360"/>
      </w:pPr>
      <w:rPr>
        <w:rFonts w:ascii="Courier New" w:hAnsi="Courier New" w:cs="Courier New" w:hint="default"/>
      </w:rPr>
    </w:lvl>
    <w:lvl w:ilvl="2" w:tplc="4252A55E">
      <w:start w:val="1"/>
      <w:numFmt w:val="bullet"/>
      <w:lvlText w:val=""/>
      <w:lvlJc w:val="left"/>
      <w:pPr>
        <w:ind w:left="2160" w:hanging="360"/>
      </w:pPr>
      <w:rPr>
        <w:rFonts w:ascii="Wingdings" w:hAnsi="Wingdings" w:hint="default"/>
      </w:rPr>
    </w:lvl>
    <w:lvl w:ilvl="3" w:tplc="88DA791A">
      <w:start w:val="1"/>
      <w:numFmt w:val="bullet"/>
      <w:lvlText w:val=""/>
      <w:lvlJc w:val="left"/>
      <w:pPr>
        <w:ind w:left="2880" w:hanging="360"/>
      </w:pPr>
      <w:rPr>
        <w:rFonts w:ascii="Symbol" w:hAnsi="Symbol" w:hint="default"/>
      </w:rPr>
    </w:lvl>
    <w:lvl w:ilvl="4" w:tplc="6374DC86">
      <w:start w:val="1"/>
      <w:numFmt w:val="bullet"/>
      <w:lvlText w:val="o"/>
      <w:lvlJc w:val="left"/>
      <w:pPr>
        <w:ind w:left="3600" w:hanging="360"/>
      </w:pPr>
      <w:rPr>
        <w:rFonts w:ascii="Courier New" w:hAnsi="Courier New" w:cs="Courier New" w:hint="default"/>
      </w:rPr>
    </w:lvl>
    <w:lvl w:ilvl="5" w:tplc="9F447D8E">
      <w:start w:val="1"/>
      <w:numFmt w:val="bullet"/>
      <w:lvlText w:val=""/>
      <w:lvlJc w:val="left"/>
      <w:pPr>
        <w:ind w:left="4320" w:hanging="360"/>
      </w:pPr>
      <w:rPr>
        <w:rFonts w:ascii="Wingdings" w:hAnsi="Wingdings" w:hint="default"/>
      </w:rPr>
    </w:lvl>
    <w:lvl w:ilvl="6" w:tplc="2196DD02">
      <w:start w:val="1"/>
      <w:numFmt w:val="bullet"/>
      <w:lvlText w:val=""/>
      <w:lvlJc w:val="left"/>
      <w:pPr>
        <w:ind w:left="5040" w:hanging="360"/>
      </w:pPr>
      <w:rPr>
        <w:rFonts w:ascii="Symbol" w:hAnsi="Symbol" w:hint="default"/>
      </w:rPr>
    </w:lvl>
    <w:lvl w:ilvl="7" w:tplc="104CA3C8">
      <w:start w:val="1"/>
      <w:numFmt w:val="bullet"/>
      <w:lvlText w:val="o"/>
      <w:lvlJc w:val="left"/>
      <w:pPr>
        <w:ind w:left="5760" w:hanging="360"/>
      </w:pPr>
      <w:rPr>
        <w:rFonts w:ascii="Courier New" w:hAnsi="Courier New" w:cs="Courier New" w:hint="default"/>
      </w:rPr>
    </w:lvl>
    <w:lvl w:ilvl="8" w:tplc="B6F67B56">
      <w:start w:val="1"/>
      <w:numFmt w:val="bullet"/>
      <w:lvlText w:val=""/>
      <w:lvlJc w:val="left"/>
      <w:pPr>
        <w:ind w:left="6480" w:hanging="360"/>
      </w:pPr>
      <w:rPr>
        <w:rFonts w:ascii="Wingdings" w:hAnsi="Wingdings" w:hint="default"/>
      </w:rPr>
    </w:lvl>
  </w:abstractNum>
  <w:abstractNum w:abstractNumId="9" w15:restartNumberingAfterBreak="0">
    <w:nsid w:val="250C7B64"/>
    <w:multiLevelType w:val="hybridMultilevel"/>
    <w:tmpl w:val="F4A029A0"/>
    <w:lvl w:ilvl="0" w:tplc="553A1A26">
      <w:start w:val="1"/>
      <w:numFmt w:val="bullet"/>
      <w:lvlText w:val=""/>
      <w:lvlJc w:val="left"/>
      <w:pPr>
        <w:ind w:left="720" w:hanging="360"/>
      </w:pPr>
      <w:rPr>
        <w:rFonts w:ascii="Symbol" w:hAnsi="Symbol" w:hint="default"/>
      </w:rPr>
    </w:lvl>
    <w:lvl w:ilvl="1" w:tplc="8CECE0B4">
      <w:start w:val="1"/>
      <w:numFmt w:val="bullet"/>
      <w:lvlText w:val="o"/>
      <w:lvlJc w:val="left"/>
      <w:pPr>
        <w:ind w:left="1440" w:hanging="360"/>
      </w:pPr>
      <w:rPr>
        <w:rFonts w:ascii="Courier New" w:hAnsi="Courier New" w:cs="Courier New" w:hint="default"/>
      </w:rPr>
    </w:lvl>
    <w:lvl w:ilvl="2" w:tplc="F516F602">
      <w:start w:val="1"/>
      <w:numFmt w:val="bullet"/>
      <w:lvlText w:val=""/>
      <w:lvlJc w:val="left"/>
      <w:pPr>
        <w:ind w:left="2160" w:hanging="360"/>
      </w:pPr>
      <w:rPr>
        <w:rFonts w:ascii="Wingdings" w:hAnsi="Wingdings" w:hint="default"/>
      </w:rPr>
    </w:lvl>
    <w:lvl w:ilvl="3" w:tplc="754429B0">
      <w:start w:val="1"/>
      <w:numFmt w:val="bullet"/>
      <w:lvlText w:val=""/>
      <w:lvlJc w:val="left"/>
      <w:pPr>
        <w:ind w:left="2880" w:hanging="360"/>
      </w:pPr>
      <w:rPr>
        <w:rFonts w:ascii="Symbol" w:hAnsi="Symbol" w:hint="default"/>
      </w:rPr>
    </w:lvl>
    <w:lvl w:ilvl="4" w:tplc="C5746C02">
      <w:start w:val="1"/>
      <w:numFmt w:val="bullet"/>
      <w:lvlText w:val="o"/>
      <w:lvlJc w:val="left"/>
      <w:pPr>
        <w:ind w:left="3600" w:hanging="360"/>
      </w:pPr>
      <w:rPr>
        <w:rFonts w:ascii="Courier New" w:hAnsi="Courier New" w:cs="Courier New" w:hint="default"/>
      </w:rPr>
    </w:lvl>
    <w:lvl w:ilvl="5" w:tplc="02608B8A">
      <w:start w:val="1"/>
      <w:numFmt w:val="bullet"/>
      <w:lvlText w:val=""/>
      <w:lvlJc w:val="left"/>
      <w:pPr>
        <w:ind w:left="4320" w:hanging="360"/>
      </w:pPr>
      <w:rPr>
        <w:rFonts w:ascii="Wingdings" w:hAnsi="Wingdings" w:hint="default"/>
      </w:rPr>
    </w:lvl>
    <w:lvl w:ilvl="6" w:tplc="B0B48BF8">
      <w:start w:val="1"/>
      <w:numFmt w:val="bullet"/>
      <w:lvlText w:val=""/>
      <w:lvlJc w:val="left"/>
      <w:pPr>
        <w:ind w:left="5040" w:hanging="360"/>
      </w:pPr>
      <w:rPr>
        <w:rFonts w:ascii="Symbol" w:hAnsi="Symbol" w:hint="default"/>
      </w:rPr>
    </w:lvl>
    <w:lvl w:ilvl="7" w:tplc="0EFAE6D2">
      <w:start w:val="1"/>
      <w:numFmt w:val="bullet"/>
      <w:lvlText w:val="o"/>
      <w:lvlJc w:val="left"/>
      <w:pPr>
        <w:ind w:left="5760" w:hanging="360"/>
      </w:pPr>
      <w:rPr>
        <w:rFonts w:ascii="Courier New" w:hAnsi="Courier New" w:cs="Courier New" w:hint="default"/>
      </w:rPr>
    </w:lvl>
    <w:lvl w:ilvl="8" w:tplc="922633E4">
      <w:start w:val="1"/>
      <w:numFmt w:val="bullet"/>
      <w:lvlText w:val=""/>
      <w:lvlJc w:val="left"/>
      <w:pPr>
        <w:ind w:left="6480" w:hanging="360"/>
      </w:pPr>
      <w:rPr>
        <w:rFonts w:ascii="Wingdings" w:hAnsi="Wingdings" w:hint="default"/>
      </w:rPr>
    </w:lvl>
  </w:abstractNum>
  <w:abstractNum w:abstractNumId="10" w15:restartNumberingAfterBreak="0">
    <w:nsid w:val="29026CEC"/>
    <w:multiLevelType w:val="hybridMultilevel"/>
    <w:tmpl w:val="E88AA276"/>
    <w:lvl w:ilvl="0" w:tplc="F4E47152">
      <w:start w:val="1"/>
      <w:numFmt w:val="decimal"/>
      <w:lvlText w:val="%1)"/>
      <w:lvlJc w:val="left"/>
      <w:pPr>
        <w:ind w:left="720" w:hanging="360"/>
      </w:pPr>
      <w:rPr>
        <w:rFonts w:hint="default"/>
      </w:rPr>
    </w:lvl>
    <w:lvl w:ilvl="1" w:tplc="F4D2C0F6">
      <w:start w:val="1"/>
      <w:numFmt w:val="lowerLetter"/>
      <w:lvlText w:val="%2."/>
      <w:lvlJc w:val="left"/>
      <w:pPr>
        <w:ind w:left="1440" w:hanging="360"/>
      </w:pPr>
    </w:lvl>
    <w:lvl w:ilvl="2" w:tplc="56A2F67C">
      <w:start w:val="1"/>
      <w:numFmt w:val="lowerRoman"/>
      <w:lvlText w:val="%3."/>
      <w:lvlJc w:val="right"/>
      <w:pPr>
        <w:ind w:left="2160" w:hanging="180"/>
      </w:pPr>
    </w:lvl>
    <w:lvl w:ilvl="3" w:tplc="9F261DE8">
      <w:start w:val="1"/>
      <w:numFmt w:val="decimal"/>
      <w:lvlText w:val="%4."/>
      <w:lvlJc w:val="left"/>
      <w:pPr>
        <w:ind w:left="2880" w:hanging="360"/>
      </w:pPr>
    </w:lvl>
    <w:lvl w:ilvl="4" w:tplc="9DB0CE9A">
      <w:start w:val="1"/>
      <w:numFmt w:val="lowerLetter"/>
      <w:lvlText w:val="%5."/>
      <w:lvlJc w:val="left"/>
      <w:pPr>
        <w:ind w:left="3600" w:hanging="360"/>
      </w:pPr>
    </w:lvl>
    <w:lvl w:ilvl="5" w:tplc="6C1E40F2">
      <w:start w:val="1"/>
      <w:numFmt w:val="lowerRoman"/>
      <w:lvlText w:val="%6."/>
      <w:lvlJc w:val="right"/>
      <w:pPr>
        <w:ind w:left="4320" w:hanging="180"/>
      </w:pPr>
    </w:lvl>
    <w:lvl w:ilvl="6" w:tplc="DA768BCA">
      <w:start w:val="1"/>
      <w:numFmt w:val="decimal"/>
      <w:lvlText w:val="%7."/>
      <w:lvlJc w:val="left"/>
      <w:pPr>
        <w:ind w:left="5040" w:hanging="360"/>
      </w:pPr>
    </w:lvl>
    <w:lvl w:ilvl="7" w:tplc="5E50AA70">
      <w:start w:val="1"/>
      <w:numFmt w:val="lowerLetter"/>
      <w:lvlText w:val="%8."/>
      <w:lvlJc w:val="left"/>
      <w:pPr>
        <w:ind w:left="5760" w:hanging="360"/>
      </w:pPr>
    </w:lvl>
    <w:lvl w:ilvl="8" w:tplc="0EC2A7CE">
      <w:start w:val="1"/>
      <w:numFmt w:val="lowerRoman"/>
      <w:lvlText w:val="%9."/>
      <w:lvlJc w:val="right"/>
      <w:pPr>
        <w:ind w:left="6480" w:hanging="180"/>
      </w:pPr>
    </w:lvl>
  </w:abstractNum>
  <w:abstractNum w:abstractNumId="11" w15:restartNumberingAfterBreak="0">
    <w:nsid w:val="29C36214"/>
    <w:multiLevelType w:val="hybridMultilevel"/>
    <w:tmpl w:val="C4267E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E6066"/>
    <w:multiLevelType w:val="hybridMultilevel"/>
    <w:tmpl w:val="EC565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38D620E"/>
    <w:multiLevelType w:val="hybridMultilevel"/>
    <w:tmpl w:val="133EA854"/>
    <w:lvl w:ilvl="0" w:tplc="2722A4AC">
      <w:start w:val="1"/>
      <w:numFmt w:val="bullet"/>
      <w:lvlText w:val=""/>
      <w:lvlJc w:val="left"/>
      <w:pPr>
        <w:ind w:left="720" w:hanging="360"/>
      </w:pPr>
      <w:rPr>
        <w:rFonts w:ascii="Symbol" w:hAnsi="Symbol" w:hint="default"/>
      </w:rPr>
    </w:lvl>
    <w:lvl w:ilvl="1" w:tplc="CE309F0A">
      <w:start w:val="1"/>
      <w:numFmt w:val="bullet"/>
      <w:lvlText w:val="o"/>
      <w:lvlJc w:val="left"/>
      <w:pPr>
        <w:ind w:left="1440" w:hanging="360"/>
      </w:pPr>
      <w:rPr>
        <w:rFonts w:ascii="Courier New" w:hAnsi="Courier New" w:cs="Courier New" w:hint="default"/>
      </w:rPr>
    </w:lvl>
    <w:lvl w:ilvl="2" w:tplc="B7C0B234">
      <w:start w:val="1"/>
      <w:numFmt w:val="bullet"/>
      <w:lvlText w:val=""/>
      <w:lvlJc w:val="left"/>
      <w:pPr>
        <w:ind w:left="2160" w:hanging="360"/>
      </w:pPr>
      <w:rPr>
        <w:rFonts w:ascii="Wingdings" w:hAnsi="Wingdings" w:hint="default"/>
      </w:rPr>
    </w:lvl>
    <w:lvl w:ilvl="3" w:tplc="F9943594">
      <w:start w:val="1"/>
      <w:numFmt w:val="bullet"/>
      <w:lvlText w:val=""/>
      <w:lvlJc w:val="left"/>
      <w:pPr>
        <w:ind w:left="2880" w:hanging="360"/>
      </w:pPr>
      <w:rPr>
        <w:rFonts w:ascii="Symbol" w:hAnsi="Symbol" w:hint="default"/>
      </w:rPr>
    </w:lvl>
    <w:lvl w:ilvl="4" w:tplc="FA6CC194">
      <w:start w:val="1"/>
      <w:numFmt w:val="bullet"/>
      <w:lvlText w:val="o"/>
      <w:lvlJc w:val="left"/>
      <w:pPr>
        <w:ind w:left="3600" w:hanging="360"/>
      </w:pPr>
      <w:rPr>
        <w:rFonts w:ascii="Courier New" w:hAnsi="Courier New" w:cs="Courier New" w:hint="default"/>
      </w:rPr>
    </w:lvl>
    <w:lvl w:ilvl="5" w:tplc="D76ABE06">
      <w:start w:val="1"/>
      <w:numFmt w:val="bullet"/>
      <w:lvlText w:val=""/>
      <w:lvlJc w:val="left"/>
      <w:pPr>
        <w:ind w:left="4320" w:hanging="360"/>
      </w:pPr>
      <w:rPr>
        <w:rFonts w:ascii="Wingdings" w:hAnsi="Wingdings" w:hint="default"/>
      </w:rPr>
    </w:lvl>
    <w:lvl w:ilvl="6" w:tplc="8F727DB4">
      <w:start w:val="1"/>
      <w:numFmt w:val="bullet"/>
      <w:lvlText w:val=""/>
      <w:lvlJc w:val="left"/>
      <w:pPr>
        <w:ind w:left="5040" w:hanging="360"/>
      </w:pPr>
      <w:rPr>
        <w:rFonts w:ascii="Symbol" w:hAnsi="Symbol" w:hint="default"/>
      </w:rPr>
    </w:lvl>
    <w:lvl w:ilvl="7" w:tplc="DA601074">
      <w:start w:val="1"/>
      <w:numFmt w:val="bullet"/>
      <w:lvlText w:val="o"/>
      <w:lvlJc w:val="left"/>
      <w:pPr>
        <w:ind w:left="5760" w:hanging="360"/>
      </w:pPr>
      <w:rPr>
        <w:rFonts w:ascii="Courier New" w:hAnsi="Courier New" w:cs="Courier New" w:hint="default"/>
      </w:rPr>
    </w:lvl>
    <w:lvl w:ilvl="8" w:tplc="8D2C4AA6">
      <w:start w:val="1"/>
      <w:numFmt w:val="bullet"/>
      <w:lvlText w:val=""/>
      <w:lvlJc w:val="left"/>
      <w:pPr>
        <w:ind w:left="6480" w:hanging="360"/>
      </w:pPr>
      <w:rPr>
        <w:rFonts w:ascii="Wingdings" w:hAnsi="Wingdings" w:hint="default"/>
      </w:rPr>
    </w:lvl>
  </w:abstractNum>
  <w:abstractNum w:abstractNumId="14" w15:restartNumberingAfterBreak="0">
    <w:nsid w:val="3AA33926"/>
    <w:multiLevelType w:val="hybridMultilevel"/>
    <w:tmpl w:val="6FF4634E"/>
    <w:lvl w:ilvl="0" w:tplc="FD7E5A9E">
      <w:start w:val="1"/>
      <w:numFmt w:val="bullet"/>
      <w:lvlText w:val=""/>
      <w:lvlJc w:val="left"/>
      <w:pPr>
        <w:ind w:left="720" w:hanging="360"/>
      </w:pPr>
      <w:rPr>
        <w:rFonts w:ascii="Symbol" w:hAnsi="Symbol" w:hint="default"/>
      </w:rPr>
    </w:lvl>
    <w:lvl w:ilvl="1" w:tplc="CBFCFC18">
      <w:start w:val="1"/>
      <w:numFmt w:val="bullet"/>
      <w:lvlText w:val="o"/>
      <w:lvlJc w:val="left"/>
      <w:pPr>
        <w:ind w:left="1440" w:hanging="360"/>
      </w:pPr>
      <w:rPr>
        <w:rFonts w:ascii="Courier New" w:hAnsi="Courier New" w:cs="Courier New" w:hint="default"/>
      </w:rPr>
    </w:lvl>
    <w:lvl w:ilvl="2" w:tplc="CE36A056">
      <w:start w:val="1"/>
      <w:numFmt w:val="bullet"/>
      <w:lvlText w:val=""/>
      <w:lvlJc w:val="left"/>
      <w:pPr>
        <w:ind w:left="2160" w:hanging="360"/>
      </w:pPr>
      <w:rPr>
        <w:rFonts w:ascii="Wingdings" w:hAnsi="Wingdings" w:hint="default"/>
      </w:rPr>
    </w:lvl>
    <w:lvl w:ilvl="3" w:tplc="8E6A02D4">
      <w:start w:val="1"/>
      <w:numFmt w:val="bullet"/>
      <w:lvlText w:val=""/>
      <w:lvlJc w:val="left"/>
      <w:pPr>
        <w:ind w:left="2880" w:hanging="360"/>
      </w:pPr>
      <w:rPr>
        <w:rFonts w:ascii="Symbol" w:hAnsi="Symbol" w:hint="default"/>
      </w:rPr>
    </w:lvl>
    <w:lvl w:ilvl="4" w:tplc="ED22E3F8">
      <w:start w:val="1"/>
      <w:numFmt w:val="bullet"/>
      <w:lvlText w:val="o"/>
      <w:lvlJc w:val="left"/>
      <w:pPr>
        <w:ind w:left="3600" w:hanging="360"/>
      </w:pPr>
      <w:rPr>
        <w:rFonts w:ascii="Courier New" w:hAnsi="Courier New" w:cs="Courier New" w:hint="default"/>
      </w:rPr>
    </w:lvl>
    <w:lvl w:ilvl="5" w:tplc="4E22BCF2">
      <w:start w:val="1"/>
      <w:numFmt w:val="bullet"/>
      <w:lvlText w:val=""/>
      <w:lvlJc w:val="left"/>
      <w:pPr>
        <w:ind w:left="4320" w:hanging="360"/>
      </w:pPr>
      <w:rPr>
        <w:rFonts w:ascii="Wingdings" w:hAnsi="Wingdings" w:hint="default"/>
      </w:rPr>
    </w:lvl>
    <w:lvl w:ilvl="6" w:tplc="1374C266">
      <w:start w:val="1"/>
      <w:numFmt w:val="bullet"/>
      <w:lvlText w:val=""/>
      <w:lvlJc w:val="left"/>
      <w:pPr>
        <w:ind w:left="5040" w:hanging="360"/>
      </w:pPr>
      <w:rPr>
        <w:rFonts w:ascii="Symbol" w:hAnsi="Symbol" w:hint="default"/>
      </w:rPr>
    </w:lvl>
    <w:lvl w:ilvl="7" w:tplc="789EBBEC">
      <w:start w:val="1"/>
      <w:numFmt w:val="bullet"/>
      <w:lvlText w:val="o"/>
      <w:lvlJc w:val="left"/>
      <w:pPr>
        <w:ind w:left="5760" w:hanging="360"/>
      </w:pPr>
      <w:rPr>
        <w:rFonts w:ascii="Courier New" w:hAnsi="Courier New" w:cs="Courier New" w:hint="default"/>
      </w:rPr>
    </w:lvl>
    <w:lvl w:ilvl="8" w:tplc="C9CC16CA">
      <w:start w:val="1"/>
      <w:numFmt w:val="bullet"/>
      <w:lvlText w:val=""/>
      <w:lvlJc w:val="left"/>
      <w:pPr>
        <w:ind w:left="6480" w:hanging="360"/>
      </w:pPr>
      <w:rPr>
        <w:rFonts w:ascii="Wingdings" w:hAnsi="Wingdings" w:hint="default"/>
      </w:rPr>
    </w:lvl>
  </w:abstractNum>
  <w:abstractNum w:abstractNumId="15" w15:restartNumberingAfterBreak="0">
    <w:nsid w:val="3DB639BE"/>
    <w:multiLevelType w:val="hybridMultilevel"/>
    <w:tmpl w:val="CAC0DFB0"/>
    <w:lvl w:ilvl="0" w:tplc="1DD6E892">
      <w:start w:val="1"/>
      <w:numFmt w:val="decimal"/>
      <w:lvlText w:val="%1."/>
      <w:lvlJc w:val="left"/>
      <w:pPr>
        <w:ind w:left="720" w:hanging="360"/>
      </w:pPr>
    </w:lvl>
    <w:lvl w:ilvl="1" w:tplc="BDFAACBC">
      <w:start w:val="1"/>
      <w:numFmt w:val="lowerLetter"/>
      <w:lvlText w:val="%2."/>
      <w:lvlJc w:val="left"/>
      <w:pPr>
        <w:ind w:left="1440" w:hanging="360"/>
      </w:pPr>
    </w:lvl>
    <w:lvl w:ilvl="2" w:tplc="259E8E18">
      <w:start w:val="1"/>
      <w:numFmt w:val="lowerRoman"/>
      <w:lvlText w:val="%3."/>
      <w:lvlJc w:val="right"/>
      <w:pPr>
        <w:ind w:left="2160" w:hanging="180"/>
      </w:pPr>
    </w:lvl>
    <w:lvl w:ilvl="3" w:tplc="9FCE2488">
      <w:start w:val="1"/>
      <w:numFmt w:val="decimal"/>
      <w:lvlText w:val="%4."/>
      <w:lvlJc w:val="left"/>
      <w:pPr>
        <w:ind w:left="2880" w:hanging="360"/>
      </w:pPr>
    </w:lvl>
    <w:lvl w:ilvl="4" w:tplc="F83A83CC">
      <w:start w:val="1"/>
      <w:numFmt w:val="lowerLetter"/>
      <w:lvlText w:val="%5."/>
      <w:lvlJc w:val="left"/>
      <w:pPr>
        <w:ind w:left="3600" w:hanging="360"/>
      </w:pPr>
    </w:lvl>
    <w:lvl w:ilvl="5" w:tplc="D0C4B052">
      <w:start w:val="1"/>
      <w:numFmt w:val="lowerRoman"/>
      <w:lvlText w:val="%6."/>
      <w:lvlJc w:val="right"/>
      <w:pPr>
        <w:ind w:left="4320" w:hanging="180"/>
      </w:pPr>
    </w:lvl>
    <w:lvl w:ilvl="6" w:tplc="B47202C0">
      <w:start w:val="1"/>
      <w:numFmt w:val="decimal"/>
      <w:lvlText w:val="%7."/>
      <w:lvlJc w:val="left"/>
      <w:pPr>
        <w:ind w:left="5040" w:hanging="360"/>
      </w:pPr>
    </w:lvl>
    <w:lvl w:ilvl="7" w:tplc="E64A6C4A">
      <w:start w:val="1"/>
      <w:numFmt w:val="lowerLetter"/>
      <w:lvlText w:val="%8."/>
      <w:lvlJc w:val="left"/>
      <w:pPr>
        <w:ind w:left="5760" w:hanging="360"/>
      </w:pPr>
    </w:lvl>
    <w:lvl w:ilvl="8" w:tplc="A972FE70">
      <w:start w:val="1"/>
      <w:numFmt w:val="lowerRoman"/>
      <w:lvlText w:val="%9."/>
      <w:lvlJc w:val="right"/>
      <w:pPr>
        <w:ind w:left="6480" w:hanging="180"/>
      </w:pPr>
    </w:lvl>
  </w:abstractNum>
  <w:abstractNum w:abstractNumId="16" w15:restartNumberingAfterBreak="0">
    <w:nsid w:val="48B21B4E"/>
    <w:multiLevelType w:val="hybridMultilevel"/>
    <w:tmpl w:val="6D4C8F80"/>
    <w:lvl w:ilvl="0" w:tplc="96D63C4A">
      <w:start w:val="1"/>
      <w:numFmt w:val="decimal"/>
      <w:lvlText w:val="%1."/>
      <w:lvlJc w:val="left"/>
      <w:pPr>
        <w:ind w:left="720" w:hanging="360"/>
      </w:pPr>
    </w:lvl>
    <w:lvl w:ilvl="1" w:tplc="3528BBC0">
      <w:start w:val="1"/>
      <w:numFmt w:val="lowerLetter"/>
      <w:lvlText w:val="%2."/>
      <w:lvlJc w:val="left"/>
      <w:pPr>
        <w:ind w:left="1440" w:hanging="360"/>
      </w:pPr>
    </w:lvl>
    <w:lvl w:ilvl="2" w:tplc="5BBA5F68">
      <w:start w:val="1"/>
      <w:numFmt w:val="lowerRoman"/>
      <w:lvlText w:val="%3."/>
      <w:lvlJc w:val="right"/>
      <w:pPr>
        <w:ind w:left="2160" w:hanging="180"/>
      </w:pPr>
    </w:lvl>
    <w:lvl w:ilvl="3" w:tplc="ADB8D762">
      <w:start w:val="1"/>
      <w:numFmt w:val="decimal"/>
      <w:lvlText w:val="%4."/>
      <w:lvlJc w:val="left"/>
      <w:pPr>
        <w:ind w:left="2880" w:hanging="360"/>
      </w:pPr>
    </w:lvl>
    <w:lvl w:ilvl="4" w:tplc="6E4AA9C0">
      <w:start w:val="1"/>
      <w:numFmt w:val="lowerLetter"/>
      <w:lvlText w:val="%5."/>
      <w:lvlJc w:val="left"/>
      <w:pPr>
        <w:ind w:left="3600" w:hanging="360"/>
      </w:pPr>
    </w:lvl>
    <w:lvl w:ilvl="5" w:tplc="CB82BAD4">
      <w:start w:val="1"/>
      <w:numFmt w:val="lowerRoman"/>
      <w:lvlText w:val="%6."/>
      <w:lvlJc w:val="right"/>
      <w:pPr>
        <w:ind w:left="4320" w:hanging="180"/>
      </w:pPr>
    </w:lvl>
    <w:lvl w:ilvl="6" w:tplc="C87A9498">
      <w:start w:val="1"/>
      <w:numFmt w:val="decimal"/>
      <w:lvlText w:val="%7."/>
      <w:lvlJc w:val="left"/>
      <w:pPr>
        <w:ind w:left="5040" w:hanging="360"/>
      </w:pPr>
    </w:lvl>
    <w:lvl w:ilvl="7" w:tplc="0624CF36">
      <w:start w:val="1"/>
      <w:numFmt w:val="lowerLetter"/>
      <w:lvlText w:val="%8."/>
      <w:lvlJc w:val="left"/>
      <w:pPr>
        <w:ind w:left="5760" w:hanging="360"/>
      </w:pPr>
    </w:lvl>
    <w:lvl w:ilvl="8" w:tplc="0B868500">
      <w:start w:val="1"/>
      <w:numFmt w:val="lowerRoman"/>
      <w:lvlText w:val="%9."/>
      <w:lvlJc w:val="right"/>
      <w:pPr>
        <w:ind w:left="6480" w:hanging="180"/>
      </w:pPr>
    </w:lvl>
  </w:abstractNum>
  <w:abstractNum w:abstractNumId="17" w15:restartNumberingAfterBreak="0">
    <w:nsid w:val="4AEB60CD"/>
    <w:multiLevelType w:val="hybridMultilevel"/>
    <w:tmpl w:val="CA70A18C"/>
    <w:lvl w:ilvl="0" w:tplc="079E73EE">
      <w:start w:val="1"/>
      <w:numFmt w:val="bullet"/>
      <w:lvlText w:val=""/>
      <w:lvlJc w:val="left"/>
      <w:pPr>
        <w:ind w:left="1428" w:hanging="360"/>
      </w:pPr>
      <w:rPr>
        <w:rFonts w:ascii="Symbol" w:hAnsi="Symbol" w:hint="default"/>
      </w:rPr>
    </w:lvl>
    <w:lvl w:ilvl="1" w:tplc="E842DC1A">
      <w:start w:val="1"/>
      <w:numFmt w:val="bullet"/>
      <w:lvlText w:val="o"/>
      <w:lvlJc w:val="left"/>
      <w:pPr>
        <w:ind w:left="2148" w:hanging="360"/>
      </w:pPr>
      <w:rPr>
        <w:rFonts w:ascii="Courier New" w:hAnsi="Courier New" w:cs="Courier New" w:hint="default"/>
      </w:rPr>
    </w:lvl>
    <w:lvl w:ilvl="2" w:tplc="7C94DC00">
      <w:start w:val="1"/>
      <w:numFmt w:val="bullet"/>
      <w:lvlText w:val=""/>
      <w:lvlJc w:val="left"/>
      <w:pPr>
        <w:ind w:left="2868" w:hanging="360"/>
      </w:pPr>
      <w:rPr>
        <w:rFonts w:ascii="Wingdings" w:hAnsi="Wingdings" w:hint="default"/>
      </w:rPr>
    </w:lvl>
    <w:lvl w:ilvl="3" w:tplc="7068D046">
      <w:start w:val="1"/>
      <w:numFmt w:val="bullet"/>
      <w:lvlText w:val=""/>
      <w:lvlJc w:val="left"/>
      <w:pPr>
        <w:ind w:left="3588" w:hanging="360"/>
      </w:pPr>
      <w:rPr>
        <w:rFonts w:ascii="Symbol" w:hAnsi="Symbol" w:hint="default"/>
      </w:rPr>
    </w:lvl>
    <w:lvl w:ilvl="4" w:tplc="B1DE3566">
      <w:start w:val="1"/>
      <w:numFmt w:val="bullet"/>
      <w:lvlText w:val="o"/>
      <w:lvlJc w:val="left"/>
      <w:pPr>
        <w:ind w:left="4308" w:hanging="360"/>
      </w:pPr>
      <w:rPr>
        <w:rFonts w:ascii="Courier New" w:hAnsi="Courier New" w:cs="Courier New" w:hint="default"/>
      </w:rPr>
    </w:lvl>
    <w:lvl w:ilvl="5" w:tplc="0FE40B8A">
      <w:start w:val="1"/>
      <w:numFmt w:val="bullet"/>
      <w:lvlText w:val=""/>
      <w:lvlJc w:val="left"/>
      <w:pPr>
        <w:ind w:left="5028" w:hanging="360"/>
      </w:pPr>
      <w:rPr>
        <w:rFonts w:ascii="Wingdings" w:hAnsi="Wingdings" w:hint="default"/>
      </w:rPr>
    </w:lvl>
    <w:lvl w:ilvl="6" w:tplc="1B2254BE">
      <w:start w:val="1"/>
      <w:numFmt w:val="bullet"/>
      <w:lvlText w:val=""/>
      <w:lvlJc w:val="left"/>
      <w:pPr>
        <w:ind w:left="5748" w:hanging="360"/>
      </w:pPr>
      <w:rPr>
        <w:rFonts w:ascii="Symbol" w:hAnsi="Symbol" w:hint="default"/>
      </w:rPr>
    </w:lvl>
    <w:lvl w:ilvl="7" w:tplc="594C1F72">
      <w:start w:val="1"/>
      <w:numFmt w:val="bullet"/>
      <w:lvlText w:val="o"/>
      <w:lvlJc w:val="left"/>
      <w:pPr>
        <w:ind w:left="6468" w:hanging="360"/>
      </w:pPr>
      <w:rPr>
        <w:rFonts w:ascii="Courier New" w:hAnsi="Courier New" w:cs="Courier New" w:hint="default"/>
      </w:rPr>
    </w:lvl>
    <w:lvl w:ilvl="8" w:tplc="C28E5278">
      <w:start w:val="1"/>
      <w:numFmt w:val="bullet"/>
      <w:lvlText w:val=""/>
      <w:lvlJc w:val="left"/>
      <w:pPr>
        <w:ind w:left="7188" w:hanging="360"/>
      </w:pPr>
      <w:rPr>
        <w:rFonts w:ascii="Wingdings" w:hAnsi="Wingdings" w:hint="default"/>
      </w:rPr>
    </w:lvl>
  </w:abstractNum>
  <w:abstractNum w:abstractNumId="18" w15:restartNumberingAfterBreak="0">
    <w:nsid w:val="4BD3217D"/>
    <w:multiLevelType w:val="hybridMultilevel"/>
    <w:tmpl w:val="05E0C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90723B"/>
    <w:multiLevelType w:val="hybridMultilevel"/>
    <w:tmpl w:val="187A74A2"/>
    <w:lvl w:ilvl="0" w:tplc="CADA9558">
      <w:start w:val="1"/>
      <w:numFmt w:val="decimal"/>
      <w:lvlText w:val="%1."/>
      <w:lvlJc w:val="left"/>
      <w:pPr>
        <w:ind w:left="720" w:hanging="360"/>
      </w:pPr>
    </w:lvl>
    <w:lvl w:ilvl="1" w:tplc="F0E04A52">
      <w:start w:val="1"/>
      <w:numFmt w:val="lowerLetter"/>
      <w:lvlText w:val="%2."/>
      <w:lvlJc w:val="left"/>
      <w:pPr>
        <w:ind w:left="1440" w:hanging="360"/>
      </w:pPr>
    </w:lvl>
    <w:lvl w:ilvl="2" w:tplc="85EAFF8C">
      <w:start w:val="1"/>
      <w:numFmt w:val="lowerRoman"/>
      <w:lvlText w:val="%3."/>
      <w:lvlJc w:val="right"/>
      <w:pPr>
        <w:ind w:left="2160" w:hanging="180"/>
      </w:pPr>
    </w:lvl>
    <w:lvl w:ilvl="3" w:tplc="31ACEC3C">
      <w:start w:val="1"/>
      <w:numFmt w:val="decimal"/>
      <w:lvlText w:val="%4."/>
      <w:lvlJc w:val="left"/>
      <w:pPr>
        <w:ind w:left="2880" w:hanging="360"/>
      </w:pPr>
    </w:lvl>
    <w:lvl w:ilvl="4" w:tplc="77AC5F6C">
      <w:start w:val="1"/>
      <w:numFmt w:val="lowerLetter"/>
      <w:lvlText w:val="%5."/>
      <w:lvlJc w:val="left"/>
      <w:pPr>
        <w:ind w:left="3600" w:hanging="360"/>
      </w:pPr>
    </w:lvl>
    <w:lvl w:ilvl="5" w:tplc="3684C2B8">
      <w:start w:val="1"/>
      <w:numFmt w:val="lowerRoman"/>
      <w:lvlText w:val="%6."/>
      <w:lvlJc w:val="right"/>
      <w:pPr>
        <w:ind w:left="4320" w:hanging="180"/>
      </w:pPr>
    </w:lvl>
    <w:lvl w:ilvl="6" w:tplc="82D6F2F8">
      <w:start w:val="1"/>
      <w:numFmt w:val="decimal"/>
      <w:lvlText w:val="%7."/>
      <w:lvlJc w:val="left"/>
      <w:pPr>
        <w:ind w:left="5040" w:hanging="360"/>
      </w:pPr>
    </w:lvl>
    <w:lvl w:ilvl="7" w:tplc="D0B2CCE6">
      <w:start w:val="1"/>
      <w:numFmt w:val="lowerLetter"/>
      <w:lvlText w:val="%8."/>
      <w:lvlJc w:val="left"/>
      <w:pPr>
        <w:ind w:left="5760" w:hanging="360"/>
      </w:pPr>
    </w:lvl>
    <w:lvl w:ilvl="8" w:tplc="3AD8E0C4">
      <w:start w:val="1"/>
      <w:numFmt w:val="lowerRoman"/>
      <w:lvlText w:val="%9."/>
      <w:lvlJc w:val="right"/>
      <w:pPr>
        <w:ind w:left="6480" w:hanging="180"/>
      </w:pPr>
    </w:lvl>
  </w:abstractNum>
  <w:abstractNum w:abstractNumId="20" w15:restartNumberingAfterBreak="0">
    <w:nsid w:val="4CCF605E"/>
    <w:multiLevelType w:val="hybridMultilevel"/>
    <w:tmpl w:val="A1B88E84"/>
    <w:lvl w:ilvl="0" w:tplc="D22A13DE">
      <w:start w:val="1"/>
      <w:numFmt w:val="bullet"/>
      <w:lvlText w:val=""/>
      <w:lvlJc w:val="left"/>
      <w:pPr>
        <w:ind w:left="720" w:hanging="360"/>
      </w:pPr>
      <w:rPr>
        <w:rFonts w:ascii="Symbol" w:hAnsi="Symbol" w:hint="default"/>
      </w:rPr>
    </w:lvl>
    <w:lvl w:ilvl="1" w:tplc="83CE02F2">
      <w:start w:val="1"/>
      <w:numFmt w:val="bullet"/>
      <w:lvlText w:val="o"/>
      <w:lvlJc w:val="left"/>
      <w:pPr>
        <w:ind w:left="1440" w:hanging="360"/>
      </w:pPr>
      <w:rPr>
        <w:rFonts w:ascii="Courier New" w:hAnsi="Courier New" w:cs="Courier New" w:hint="default"/>
      </w:rPr>
    </w:lvl>
    <w:lvl w:ilvl="2" w:tplc="7A5C8120">
      <w:start w:val="1"/>
      <w:numFmt w:val="bullet"/>
      <w:lvlText w:val=""/>
      <w:lvlJc w:val="left"/>
      <w:pPr>
        <w:ind w:left="2160" w:hanging="360"/>
      </w:pPr>
      <w:rPr>
        <w:rFonts w:ascii="Wingdings" w:hAnsi="Wingdings" w:hint="default"/>
      </w:rPr>
    </w:lvl>
    <w:lvl w:ilvl="3" w:tplc="42DA0E60">
      <w:start w:val="1"/>
      <w:numFmt w:val="bullet"/>
      <w:lvlText w:val=""/>
      <w:lvlJc w:val="left"/>
      <w:pPr>
        <w:ind w:left="2880" w:hanging="360"/>
      </w:pPr>
      <w:rPr>
        <w:rFonts w:ascii="Symbol" w:hAnsi="Symbol" w:hint="default"/>
      </w:rPr>
    </w:lvl>
    <w:lvl w:ilvl="4" w:tplc="CA6C2C10">
      <w:start w:val="1"/>
      <w:numFmt w:val="bullet"/>
      <w:lvlText w:val="o"/>
      <w:lvlJc w:val="left"/>
      <w:pPr>
        <w:ind w:left="3600" w:hanging="360"/>
      </w:pPr>
      <w:rPr>
        <w:rFonts w:ascii="Courier New" w:hAnsi="Courier New" w:cs="Courier New" w:hint="default"/>
      </w:rPr>
    </w:lvl>
    <w:lvl w:ilvl="5" w:tplc="DEE6BDC6">
      <w:start w:val="1"/>
      <w:numFmt w:val="bullet"/>
      <w:lvlText w:val=""/>
      <w:lvlJc w:val="left"/>
      <w:pPr>
        <w:ind w:left="4320" w:hanging="360"/>
      </w:pPr>
      <w:rPr>
        <w:rFonts w:ascii="Wingdings" w:hAnsi="Wingdings" w:hint="default"/>
      </w:rPr>
    </w:lvl>
    <w:lvl w:ilvl="6" w:tplc="046A916E">
      <w:start w:val="1"/>
      <w:numFmt w:val="bullet"/>
      <w:lvlText w:val=""/>
      <w:lvlJc w:val="left"/>
      <w:pPr>
        <w:ind w:left="5040" w:hanging="360"/>
      </w:pPr>
      <w:rPr>
        <w:rFonts w:ascii="Symbol" w:hAnsi="Symbol" w:hint="default"/>
      </w:rPr>
    </w:lvl>
    <w:lvl w:ilvl="7" w:tplc="BC468216">
      <w:start w:val="1"/>
      <w:numFmt w:val="bullet"/>
      <w:lvlText w:val="o"/>
      <w:lvlJc w:val="left"/>
      <w:pPr>
        <w:ind w:left="5760" w:hanging="360"/>
      </w:pPr>
      <w:rPr>
        <w:rFonts w:ascii="Courier New" w:hAnsi="Courier New" w:cs="Courier New" w:hint="default"/>
      </w:rPr>
    </w:lvl>
    <w:lvl w:ilvl="8" w:tplc="1584EB44">
      <w:start w:val="1"/>
      <w:numFmt w:val="bullet"/>
      <w:lvlText w:val=""/>
      <w:lvlJc w:val="left"/>
      <w:pPr>
        <w:ind w:left="6480" w:hanging="360"/>
      </w:pPr>
      <w:rPr>
        <w:rFonts w:ascii="Wingdings" w:hAnsi="Wingdings" w:hint="default"/>
      </w:rPr>
    </w:lvl>
  </w:abstractNum>
  <w:abstractNum w:abstractNumId="21" w15:restartNumberingAfterBreak="0">
    <w:nsid w:val="4CEF1F02"/>
    <w:multiLevelType w:val="hybridMultilevel"/>
    <w:tmpl w:val="A54242BE"/>
    <w:lvl w:ilvl="0" w:tplc="D98EDD48">
      <w:numFmt w:val="bullet"/>
      <w:lvlText w:val="-"/>
      <w:lvlJc w:val="left"/>
      <w:pPr>
        <w:ind w:left="720" w:hanging="360"/>
      </w:pPr>
      <w:rPr>
        <w:rFonts w:ascii="Arial" w:hAnsi="Arial" w:cs="Arial" w:hint="default"/>
      </w:rPr>
    </w:lvl>
    <w:lvl w:ilvl="1" w:tplc="C9C2B27E">
      <w:start w:val="1"/>
      <w:numFmt w:val="bullet"/>
      <w:lvlText w:val="o"/>
      <w:lvlJc w:val="left"/>
      <w:pPr>
        <w:ind w:left="1440" w:hanging="360"/>
      </w:pPr>
      <w:rPr>
        <w:rFonts w:ascii="Courier New" w:hAnsi="Courier New" w:cs="Courier New" w:hint="default"/>
      </w:rPr>
    </w:lvl>
    <w:lvl w:ilvl="2" w:tplc="2EF827A0">
      <w:start w:val="1"/>
      <w:numFmt w:val="bullet"/>
      <w:lvlText w:val=""/>
      <w:lvlJc w:val="left"/>
      <w:pPr>
        <w:ind w:left="2160" w:hanging="360"/>
      </w:pPr>
      <w:rPr>
        <w:rFonts w:ascii="Wingdings" w:hAnsi="Wingdings" w:hint="default"/>
      </w:rPr>
    </w:lvl>
    <w:lvl w:ilvl="3" w:tplc="986020E4">
      <w:start w:val="1"/>
      <w:numFmt w:val="bullet"/>
      <w:lvlText w:val=""/>
      <w:lvlJc w:val="left"/>
      <w:pPr>
        <w:ind w:left="2880" w:hanging="360"/>
      </w:pPr>
      <w:rPr>
        <w:rFonts w:ascii="Symbol" w:hAnsi="Symbol" w:hint="default"/>
      </w:rPr>
    </w:lvl>
    <w:lvl w:ilvl="4" w:tplc="2D06A848">
      <w:start w:val="1"/>
      <w:numFmt w:val="bullet"/>
      <w:lvlText w:val="o"/>
      <w:lvlJc w:val="left"/>
      <w:pPr>
        <w:ind w:left="3600" w:hanging="360"/>
      </w:pPr>
      <w:rPr>
        <w:rFonts w:ascii="Courier New" w:hAnsi="Courier New" w:cs="Courier New" w:hint="default"/>
      </w:rPr>
    </w:lvl>
    <w:lvl w:ilvl="5" w:tplc="4764421A">
      <w:start w:val="1"/>
      <w:numFmt w:val="bullet"/>
      <w:lvlText w:val=""/>
      <w:lvlJc w:val="left"/>
      <w:pPr>
        <w:ind w:left="4320" w:hanging="360"/>
      </w:pPr>
      <w:rPr>
        <w:rFonts w:ascii="Wingdings" w:hAnsi="Wingdings" w:hint="default"/>
      </w:rPr>
    </w:lvl>
    <w:lvl w:ilvl="6" w:tplc="5C7EE526">
      <w:start w:val="1"/>
      <w:numFmt w:val="bullet"/>
      <w:lvlText w:val=""/>
      <w:lvlJc w:val="left"/>
      <w:pPr>
        <w:ind w:left="5040" w:hanging="360"/>
      </w:pPr>
      <w:rPr>
        <w:rFonts w:ascii="Symbol" w:hAnsi="Symbol" w:hint="default"/>
      </w:rPr>
    </w:lvl>
    <w:lvl w:ilvl="7" w:tplc="686443DA">
      <w:start w:val="1"/>
      <w:numFmt w:val="bullet"/>
      <w:lvlText w:val="o"/>
      <w:lvlJc w:val="left"/>
      <w:pPr>
        <w:ind w:left="5760" w:hanging="360"/>
      </w:pPr>
      <w:rPr>
        <w:rFonts w:ascii="Courier New" w:hAnsi="Courier New" w:cs="Courier New" w:hint="default"/>
      </w:rPr>
    </w:lvl>
    <w:lvl w:ilvl="8" w:tplc="76762780">
      <w:start w:val="1"/>
      <w:numFmt w:val="bullet"/>
      <w:lvlText w:val=""/>
      <w:lvlJc w:val="left"/>
      <w:pPr>
        <w:ind w:left="6480" w:hanging="360"/>
      </w:pPr>
      <w:rPr>
        <w:rFonts w:ascii="Wingdings" w:hAnsi="Wingdings" w:hint="default"/>
      </w:rPr>
    </w:lvl>
  </w:abstractNum>
  <w:abstractNum w:abstractNumId="22" w15:restartNumberingAfterBreak="0">
    <w:nsid w:val="4D306A77"/>
    <w:multiLevelType w:val="hybridMultilevel"/>
    <w:tmpl w:val="6CB4D72A"/>
    <w:lvl w:ilvl="0" w:tplc="FBF6C28E">
      <w:start w:val="1"/>
      <w:numFmt w:val="decimal"/>
      <w:lvlText w:val="%1."/>
      <w:lvlJc w:val="left"/>
      <w:pPr>
        <w:ind w:left="720" w:hanging="360"/>
      </w:pPr>
      <w:rPr>
        <w:rFonts w:hint="default"/>
      </w:rPr>
    </w:lvl>
    <w:lvl w:ilvl="1" w:tplc="7C2C4886">
      <w:start w:val="1"/>
      <w:numFmt w:val="lowerLetter"/>
      <w:lvlText w:val="%2."/>
      <w:lvlJc w:val="left"/>
      <w:pPr>
        <w:ind w:left="1440" w:hanging="360"/>
      </w:pPr>
    </w:lvl>
    <w:lvl w:ilvl="2" w:tplc="A878A20C">
      <w:start w:val="1"/>
      <w:numFmt w:val="lowerRoman"/>
      <w:lvlText w:val="%3."/>
      <w:lvlJc w:val="right"/>
      <w:pPr>
        <w:ind w:left="2160" w:hanging="180"/>
      </w:pPr>
    </w:lvl>
    <w:lvl w:ilvl="3" w:tplc="274E1F9C">
      <w:start w:val="1"/>
      <w:numFmt w:val="decimal"/>
      <w:lvlText w:val="%4."/>
      <w:lvlJc w:val="left"/>
      <w:pPr>
        <w:ind w:left="2880" w:hanging="360"/>
      </w:pPr>
    </w:lvl>
    <w:lvl w:ilvl="4" w:tplc="13FE51A2">
      <w:start w:val="1"/>
      <w:numFmt w:val="lowerLetter"/>
      <w:lvlText w:val="%5."/>
      <w:lvlJc w:val="left"/>
      <w:pPr>
        <w:ind w:left="3600" w:hanging="360"/>
      </w:pPr>
    </w:lvl>
    <w:lvl w:ilvl="5" w:tplc="314EDCBE">
      <w:start w:val="1"/>
      <w:numFmt w:val="lowerRoman"/>
      <w:lvlText w:val="%6."/>
      <w:lvlJc w:val="right"/>
      <w:pPr>
        <w:ind w:left="4320" w:hanging="180"/>
      </w:pPr>
    </w:lvl>
    <w:lvl w:ilvl="6" w:tplc="F4C0306A">
      <w:start w:val="1"/>
      <w:numFmt w:val="decimal"/>
      <w:lvlText w:val="%7."/>
      <w:lvlJc w:val="left"/>
      <w:pPr>
        <w:ind w:left="5040" w:hanging="360"/>
      </w:pPr>
    </w:lvl>
    <w:lvl w:ilvl="7" w:tplc="AE6AAA4E">
      <w:start w:val="1"/>
      <w:numFmt w:val="lowerLetter"/>
      <w:lvlText w:val="%8."/>
      <w:lvlJc w:val="left"/>
      <w:pPr>
        <w:ind w:left="5760" w:hanging="360"/>
      </w:pPr>
    </w:lvl>
    <w:lvl w:ilvl="8" w:tplc="052A9702">
      <w:start w:val="1"/>
      <w:numFmt w:val="lowerRoman"/>
      <w:lvlText w:val="%9."/>
      <w:lvlJc w:val="right"/>
      <w:pPr>
        <w:ind w:left="6480" w:hanging="180"/>
      </w:pPr>
    </w:lvl>
  </w:abstractNum>
  <w:abstractNum w:abstractNumId="23" w15:restartNumberingAfterBreak="0">
    <w:nsid w:val="50AF0570"/>
    <w:multiLevelType w:val="hybridMultilevel"/>
    <w:tmpl w:val="975E5E78"/>
    <w:lvl w:ilvl="0" w:tplc="A45837BA">
      <w:start w:val="1"/>
      <w:numFmt w:val="decimal"/>
      <w:lvlText w:val="%1."/>
      <w:lvlJc w:val="left"/>
      <w:pPr>
        <w:ind w:left="720" w:hanging="360"/>
      </w:pPr>
      <w:rPr>
        <w:rFonts w:hint="default"/>
        <w:b w:val="0"/>
      </w:rPr>
    </w:lvl>
    <w:lvl w:ilvl="1" w:tplc="2C5AD02C">
      <w:start w:val="1"/>
      <w:numFmt w:val="bullet"/>
      <w:lvlText w:val="o"/>
      <w:lvlJc w:val="left"/>
      <w:pPr>
        <w:ind w:left="1440" w:hanging="360"/>
      </w:pPr>
      <w:rPr>
        <w:rFonts w:ascii="Courier New" w:hAnsi="Courier New" w:cs="Courier New" w:hint="default"/>
      </w:rPr>
    </w:lvl>
    <w:lvl w:ilvl="2" w:tplc="C0B47152">
      <w:start w:val="1"/>
      <w:numFmt w:val="bullet"/>
      <w:lvlText w:val=""/>
      <w:lvlJc w:val="left"/>
      <w:pPr>
        <w:ind w:left="2160" w:hanging="360"/>
      </w:pPr>
      <w:rPr>
        <w:rFonts w:ascii="Wingdings" w:hAnsi="Wingdings" w:hint="default"/>
      </w:rPr>
    </w:lvl>
    <w:lvl w:ilvl="3" w:tplc="CC706EA6">
      <w:start w:val="1"/>
      <w:numFmt w:val="bullet"/>
      <w:lvlText w:val=""/>
      <w:lvlJc w:val="left"/>
      <w:pPr>
        <w:ind w:left="2880" w:hanging="360"/>
      </w:pPr>
      <w:rPr>
        <w:rFonts w:ascii="Symbol" w:hAnsi="Symbol" w:hint="default"/>
      </w:rPr>
    </w:lvl>
    <w:lvl w:ilvl="4" w:tplc="3ADA3ECE">
      <w:start w:val="1"/>
      <w:numFmt w:val="bullet"/>
      <w:lvlText w:val="o"/>
      <w:lvlJc w:val="left"/>
      <w:pPr>
        <w:ind w:left="3600" w:hanging="360"/>
      </w:pPr>
      <w:rPr>
        <w:rFonts w:ascii="Courier New" w:hAnsi="Courier New" w:cs="Courier New" w:hint="default"/>
      </w:rPr>
    </w:lvl>
    <w:lvl w:ilvl="5" w:tplc="D43EFDC0">
      <w:start w:val="1"/>
      <w:numFmt w:val="bullet"/>
      <w:lvlText w:val=""/>
      <w:lvlJc w:val="left"/>
      <w:pPr>
        <w:ind w:left="4320" w:hanging="360"/>
      </w:pPr>
      <w:rPr>
        <w:rFonts w:ascii="Wingdings" w:hAnsi="Wingdings" w:hint="default"/>
      </w:rPr>
    </w:lvl>
    <w:lvl w:ilvl="6" w:tplc="4B72E860">
      <w:start w:val="1"/>
      <w:numFmt w:val="bullet"/>
      <w:lvlText w:val=""/>
      <w:lvlJc w:val="left"/>
      <w:pPr>
        <w:ind w:left="5040" w:hanging="360"/>
      </w:pPr>
      <w:rPr>
        <w:rFonts w:ascii="Symbol" w:hAnsi="Symbol" w:hint="default"/>
      </w:rPr>
    </w:lvl>
    <w:lvl w:ilvl="7" w:tplc="35D0F6CA">
      <w:start w:val="1"/>
      <w:numFmt w:val="bullet"/>
      <w:lvlText w:val="o"/>
      <w:lvlJc w:val="left"/>
      <w:pPr>
        <w:ind w:left="5760" w:hanging="360"/>
      </w:pPr>
      <w:rPr>
        <w:rFonts w:ascii="Courier New" w:hAnsi="Courier New" w:cs="Courier New" w:hint="default"/>
      </w:rPr>
    </w:lvl>
    <w:lvl w:ilvl="8" w:tplc="3A5C57CA">
      <w:start w:val="1"/>
      <w:numFmt w:val="bullet"/>
      <w:lvlText w:val=""/>
      <w:lvlJc w:val="left"/>
      <w:pPr>
        <w:ind w:left="6480" w:hanging="360"/>
      </w:pPr>
      <w:rPr>
        <w:rFonts w:ascii="Wingdings" w:hAnsi="Wingdings" w:hint="default"/>
      </w:rPr>
    </w:lvl>
  </w:abstractNum>
  <w:abstractNum w:abstractNumId="24" w15:restartNumberingAfterBreak="0">
    <w:nsid w:val="552400D9"/>
    <w:multiLevelType w:val="hybridMultilevel"/>
    <w:tmpl w:val="545A58C4"/>
    <w:lvl w:ilvl="0" w:tplc="A83A660A">
      <w:start w:val="1"/>
      <w:numFmt w:val="bullet"/>
      <w:lvlText w:val=""/>
      <w:lvlJc w:val="left"/>
      <w:pPr>
        <w:ind w:left="720" w:hanging="360"/>
      </w:pPr>
      <w:rPr>
        <w:rFonts w:ascii="Symbol" w:hAnsi="Symbol" w:hint="default"/>
      </w:rPr>
    </w:lvl>
    <w:lvl w:ilvl="1" w:tplc="FB14C70E">
      <w:start w:val="1"/>
      <w:numFmt w:val="bullet"/>
      <w:lvlText w:val="o"/>
      <w:lvlJc w:val="left"/>
      <w:pPr>
        <w:ind w:left="1440" w:hanging="360"/>
      </w:pPr>
      <w:rPr>
        <w:rFonts w:ascii="Courier New" w:hAnsi="Courier New" w:cs="Courier New" w:hint="default"/>
      </w:rPr>
    </w:lvl>
    <w:lvl w:ilvl="2" w:tplc="D8DCED66">
      <w:start w:val="1"/>
      <w:numFmt w:val="bullet"/>
      <w:lvlText w:val=""/>
      <w:lvlJc w:val="left"/>
      <w:pPr>
        <w:ind w:left="2160" w:hanging="360"/>
      </w:pPr>
      <w:rPr>
        <w:rFonts w:ascii="Wingdings" w:hAnsi="Wingdings" w:hint="default"/>
      </w:rPr>
    </w:lvl>
    <w:lvl w:ilvl="3" w:tplc="EA72CF78">
      <w:start w:val="1"/>
      <w:numFmt w:val="bullet"/>
      <w:lvlText w:val=""/>
      <w:lvlJc w:val="left"/>
      <w:pPr>
        <w:ind w:left="2880" w:hanging="360"/>
      </w:pPr>
      <w:rPr>
        <w:rFonts w:ascii="Symbol" w:hAnsi="Symbol" w:hint="default"/>
      </w:rPr>
    </w:lvl>
    <w:lvl w:ilvl="4" w:tplc="C6F8A9F8">
      <w:start w:val="1"/>
      <w:numFmt w:val="bullet"/>
      <w:lvlText w:val="o"/>
      <w:lvlJc w:val="left"/>
      <w:pPr>
        <w:ind w:left="3600" w:hanging="360"/>
      </w:pPr>
      <w:rPr>
        <w:rFonts w:ascii="Courier New" w:hAnsi="Courier New" w:cs="Courier New" w:hint="default"/>
      </w:rPr>
    </w:lvl>
    <w:lvl w:ilvl="5" w:tplc="FEFA4CC2">
      <w:start w:val="1"/>
      <w:numFmt w:val="bullet"/>
      <w:lvlText w:val=""/>
      <w:lvlJc w:val="left"/>
      <w:pPr>
        <w:ind w:left="4320" w:hanging="360"/>
      </w:pPr>
      <w:rPr>
        <w:rFonts w:ascii="Wingdings" w:hAnsi="Wingdings" w:hint="default"/>
      </w:rPr>
    </w:lvl>
    <w:lvl w:ilvl="6" w:tplc="01C66DE6">
      <w:start w:val="1"/>
      <w:numFmt w:val="bullet"/>
      <w:lvlText w:val=""/>
      <w:lvlJc w:val="left"/>
      <w:pPr>
        <w:ind w:left="5040" w:hanging="360"/>
      </w:pPr>
      <w:rPr>
        <w:rFonts w:ascii="Symbol" w:hAnsi="Symbol" w:hint="default"/>
      </w:rPr>
    </w:lvl>
    <w:lvl w:ilvl="7" w:tplc="6E16CCDA">
      <w:start w:val="1"/>
      <w:numFmt w:val="bullet"/>
      <w:lvlText w:val="o"/>
      <w:lvlJc w:val="left"/>
      <w:pPr>
        <w:ind w:left="5760" w:hanging="360"/>
      </w:pPr>
      <w:rPr>
        <w:rFonts w:ascii="Courier New" w:hAnsi="Courier New" w:cs="Courier New" w:hint="default"/>
      </w:rPr>
    </w:lvl>
    <w:lvl w:ilvl="8" w:tplc="68E47ECA">
      <w:start w:val="1"/>
      <w:numFmt w:val="bullet"/>
      <w:lvlText w:val=""/>
      <w:lvlJc w:val="left"/>
      <w:pPr>
        <w:ind w:left="6480" w:hanging="360"/>
      </w:pPr>
      <w:rPr>
        <w:rFonts w:ascii="Wingdings" w:hAnsi="Wingdings" w:hint="default"/>
      </w:rPr>
    </w:lvl>
  </w:abstractNum>
  <w:abstractNum w:abstractNumId="25" w15:restartNumberingAfterBreak="0">
    <w:nsid w:val="5B1E4949"/>
    <w:multiLevelType w:val="hybridMultilevel"/>
    <w:tmpl w:val="4E8A948C"/>
    <w:lvl w:ilvl="0" w:tplc="5A68C6C0">
      <w:start w:val="1"/>
      <w:numFmt w:val="decimal"/>
      <w:lvlText w:val="%1."/>
      <w:lvlJc w:val="left"/>
      <w:pPr>
        <w:ind w:left="720" w:hanging="360"/>
      </w:pPr>
    </w:lvl>
    <w:lvl w:ilvl="1" w:tplc="43F2259E">
      <w:start w:val="1"/>
      <w:numFmt w:val="lowerLetter"/>
      <w:lvlText w:val="%2."/>
      <w:lvlJc w:val="left"/>
      <w:pPr>
        <w:ind w:left="1440" w:hanging="360"/>
      </w:pPr>
    </w:lvl>
    <w:lvl w:ilvl="2" w:tplc="7D4ADDA4">
      <w:start w:val="1"/>
      <w:numFmt w:val="lowerRoman"/>
      <w:lvlText w:val="%3."/>
      <w:lvlJc w:val="right"/>
      <w:pPr>
        <w:ind w:left="2160" w:hanging="180"/>
      </w:pPr>
    </w:lvl>
    <w:lvl w:ilvl="3" w:tplc="632AC6FE">
      <w:start w:val="1"/>
      <w:numFmt w:val="decimal"/>
      <w:lvlText w:val="%4."/>
      <w:lvlJc w:val="left"/>
      <w:pPr>
        <w:ind w:left="2880" w:hanging="360"/>
      </w:pPr>
    </w:lvl>
    <w:lvl w:ilvl="4" w:tplc="8BDC203E">
      <w:start w:val="1"/>
      <w:numFmt w:val="lowerLetter"/>
      <w:lvlText w:val="%5."/>
      <w:lvlJc w:val="left"/>
      <w:pPr>
        <w:ind w:left="3600" w:hanging="360"/>
      </w:pPr>
    </w:lvl>
    <w:lvl w:ilvl="5" w:tplc="6988F590">
      <w:start w:val="1"/>
      <w:numFmt w:val="lowerRoman"/>
      <w:lvlText w:val="%6."/>
      <w:lvlJc w:val="right"/>
      <w:pPr>
        <w:ind w:left="4320" w:hanging="180"/>
      </w:pPr>
    </w:lvl>
    <w:lvl w:ilvl="6" w:tplc="4F0E5ED6">
      <w:start w:val="1"/>
      <w:numFmt w:val="decimal"/>
      <w:lvlText w:val="%7."/>
      <w:lvlJc w:val="left"/>
      <w:pPr>
        <w:ind w:left="5040" w:hanging="360"/>
      </w:pPr>
    </w:lvl>
    <w:lvl w:ilvl="7" w:tplc="9E6AC6DA">
      <w:start w:val="1"/>
      <w:numFmt w:val="lowerLetter"/>
      <w:lvlText w:val="%8."/>
      <w:lvlJc w:val="left"/>
      <w:pPr>
        <w:ind w:left="5760" w:hanging="360"/>
      </w:pPr>
    </w:lvl>
    <w:lvl w:ilvl="8" w:tplc="23ACC1DC">
      <w:start w:val="1"/>
      <w:numFmt w:val="lowerRoman"/>
      <w:lvlText w:val="%9."/>
      <w:lvlJc w:val="right"/>
      <w:pPr>
        <w:ind w:left="6480" w:hanging="180"/>
      </w:pPr>
    </w:lvl>
  </w:abstractNum>
  <w:abstractNum w:abstractNumId="26" w15:restartNumberingAfterBreak="0">
    <w:nsid w:val="5C962A12"/>
    <w:multiLevelType w:val="hybridMultilevel"/>
    <w:tmpl w:val="5FD4BDF2"/>
    <w:lvl w:ilvl="0" w:tplc="9B20A944">
      <w:start w:val="1"/>
      <w:numFmt w:val="decimal"/>
      <w:lvlText w:val="%1."/>
      <w:lvlJc w:val="left"/>
      <w:pPr>
        <w:ind w:left="720" w:hanging="360"/>
      </w:pPr>
    </w:lvl>
    <w:lvl w:ilvl="1" w:tplc="1250F29C">
      <w:start w:val="1"/>
      <w:numFmt w:val="lowerLetter"/>
      <w:lvlText w:val="%2."/>
      <w:lvlJc w:val="left"/>
      <w:pPr>
        <w:ind w:left="1440" w:hanging="360"/>
      </w:pPr>
    </w:lvl>
    <w:lvl w:ilvl="2" w:tplc="0B143B7A">
      <w:start w:val="1"/>
      <w:numFmt w:val="lowerRoman"/>
      <w:lvlText w:val="%3."/>
      <w:lvlJc w:val="right"/>
      <w:pPr>
        <w:ind w:left="2160" w:hanging="180"/>
      </w:pPr>
    </w:lvl>
    <w:lvl w:ilvl="3" w:tplc="0CBABE9A">
      <w:start w:val="1"/>
      <w:numFmt w:val="decimal"/>
      <w:lvlText w:val="%4."/>
      <w:lvlJc w:val="left"/>
      <w:pPr>
        <w:ind w:left="2880" w:hanging="360"/>
      </w:pPr>
    </w:lvl>
    <w:lvl w:ilvl="4" w:tplc="ABA442EE">
      <w:start w:val="1"/>
      <w:numFmt w:val="lowerLetter"/>
      <w:lvlText w:val="%5."/>
      <w:lvlJc w:val="left"/>
      <w:pPr>
        <w:ind w:left="3600" w:hanging="360"/>
      </w:pPr>
    </w:lvl>
    <w:lvl w:ilvl="5" w:tplc="31E8D6BA">
      <w:start w:val="1"/>
      <w:numFmt w:val="lowerRoman"/>
      <w:lvlText w:val="%6."/>
      <w:lvlJc w:val="right"/>
      <w:pPr>
        <w:ind w:left="4320" w:hanging="180"/>
      </w:pPr>
    </w:lvl>
    <w:lvl w:ilvl="6" w:tplc="47E483A8">
      <w:start w:val="1"/>
      <w:numFmt w:val="decimal"/>
      <w:lvlText w:val="%7."/>
      <w:lvlJc w:val="left"/>
      <w:pPr>
        <w:ind w:left="5040" w:hanging="360"/>
      </w:pPr>
    </w:lvl>
    <w:lvl w:ilvl="7" w:tplc="625CC500">
      <w:start w:val="1"/>
      <w:numFmt w:val="lowerLetter"/>
      <w:lvlText w:val="%8."/>
      <w:lvlJc w:val="left"/>
      <w:pPr>
        <w:ind w:left="5760" w:hanging="360"/>
      </w:pPr>
    </w:lvl>
    <w:lvl w:ilvl="8" w:tplc="277AD224">
      <w:start w:val="1"/>
      <w:numFmt w:val="lowerRoman"/>
      <w:lvlText w:val="%9."/>
      <w:lvlJc w:val="right"/>
      <w:pPr>
        <w:ind w:left="6480" w:hanging="180"/>
      </w:pPr>
    </w:lvl>
  </w:abstractNum>
  <w:abstractNum w:abstractNumId="27" w15:restartNumberingAfterBreak="0">
    <w:nsid w:val="5E010B90"/>
    <w:multiLevelType w:val="hybridMultilevel"/>
    <w:tmpl w:val="AA4E1C0C"/>
    <w:lvl w:ilvl="0" w:tplc="55180D08">
      <w:start w:val="1"/>
      <w:numFmt w:val="bullet"/>
      <w:lvlText w:val="•"/>
      <w:lvlJc w:val="left"/>
      <w:pPr>
        <w:tabs>
          <w:tab w:val="left" w:pos="0"/>
        </w:tabs>
        <w:ind w:left="720" w:hanging="360"/>
      </w:pPr>
      <w:rPr>
        <w:rFonts w:ascii="Arial" w:hAnsi="Arial" w:hint="default"/>
      </w:rPr>
    </w:lvl>
    <w:lvl w:ilvl="1" w:tplc="62C46D22">
      <w:start w:val="1"/>
      <w:numFmt w:val="bullet"/>
      <w:lvlText w:val="•"/>
      <w:lvlJc w:val="left"/>
      <w:pPr>
        <w:tabs>
          <w:tab w:val="left" w:pos="0"/>
        </w:tabs>
        <w:ind w:left="1440" w:hanging="360"/>
      </w:pPr>
      <w:rPr>
        <w:rFonts w:ascii="Arial" w:hAnsi="Arial" w:hint="default"/>
      </w:rPr>
    </w:lvl>
    <w:lvl w:ilvl="2" w:tplc="135281AA">
      <w:start w:val="1"/>
      <w:numFmt w:val="bullet"/>
      <w:lvlText w:val="•"/>
      <w:lvlJc w:val="left"/>
      <w:pPr>
        <w:tabs>
          <w:tab w:val="left" w:pos="0"/>
        </w:tabs>
        <w:ind w:left="2160" w:hanging="360"/>
      </w:pPr>
      <w:rPr>
        <w:rFonts w:ascii="Arial" w:hAnsi="Arial" w:hint="default"/>
      </w:rPr>
    </w:lvl>
    <w:lvl w:ilvl="3" w:tplc="F9EEAF90">
      <w:start w:val="1"/>
      <w:numFmt w:val="bullet"/>
      <w:lvlText w:val="•"/>
      <w:lvlJc w:val="left"/>
      <w:pPr>
        <w:tabs>
          <w:tab w:val="left" w:pos="0"/>
        </w:tabs>
        <w:ind w:left="2880" w:hanging="360"/>
      </w:pPr>
      <w:rPr>
        <w:rFonts w:ascii="Arial" w:hAnsi="Arial" w:hint="default"/>
      </w:rPr>
    </w:lvl>
    <w:lvl w:ilvl="4" w:tplc="D79623B8">
      <w:start w:val="1"/>
      <w:numFmt w:val="bullet"/>
      <w:lvlText w:val="•"/>
      <w:lvlJc w:val="left"/>
      <w:pPr>
        <w:tabs>
          <w:tab w:val="left" w:pos="0"/>
        </w:tabs>
        <w:ind w:left="3600" w:hanging="360"/>
      </w:pPr>
      <w:rPr>
        <w:rFonts w:ascii="Arial" w:hAnsi="Arial" w:hint="default"/>
      </w:rPr>
    </w:lvl>
    <w:lvl w:ilvl="5" w:tplc="BAAE2360">
      <w:start w:val="1"/>
      <w:numFmt w:val="bullet"/>
      <w:lvlText w:val="•"/>
      <w:lvlJc w:val="left"/>
      <w:pPr>
        <w:tabs>
          <w:tab w:val="left" w:pos="0"/>
        </w:tabs>
        <w:ind w:left="4320" w:hanging="360"/>
      </w:pPr>
      <w:rPr>
        <w:rFonts w:ascii="Arial" w:hAnsi="Arial" w:hint="default"/>
      </w:rPr>
    </w:lvl>
    <w:lvl w:ilvl="6" w:tplc="998AC61C">
      <w:start w:val="1"/>
      <w:numFmt w:val="bullet"/>
      <w:lvlText w:val="•"/>
      <w:lvlJc w:val="left"/>
      <w:pPr>
        <w:tabs>
          <w:tab w:val="left" w:pos="0"/>
        </w:tabs>
        <w:ind w:left="5040" w:hanging="360"/>
      </w:pPr>
      <w:rPr>
        <w:rFonts w:ascii="Arial" w:hAnsi="Arial" w:hint="default"/>
      </w:rPr>
    </w:lvl>
    <w:lvl w:ilvl="7" w:tplc="D5BC292C">
      <w:start w:val="1"/>
      <w:numFmt w:val="bullet"/>
      <w:lvlText w:val="•"/>
      <w:lvlJc w:val="left"/>
      <w:pPr>
        <w:tabs>
          <w:tab w:val="left" w:pos="0"/>
        </w:tabs>
        <w:ind w:left="5760" w:hanging="360"/>
      </w:pPr>
      <w:rPr>
        <w:rFonts w:ascii="Arial" w:hAnsi="Arial" w:hint="default"/>
      </w:rPr>
    </w:lvl>
    <w:lvl w:ilvl="8" w:tplc="C32E31E6">
      <w:start w:val="1"/>
      <w:numFmt w:val="bullet"/>
      <w:lvlText w:val="•"/>
      <w:lvlJc w:val="left"/>
      <w:pPr>
        <w:tabs>
          <w:tab w:val="left" w:pos="0"/>
        </w:tabs>
        <w:ind w:left="6480" w:hanging="360"/>
      </w:pPr>
      <w:rPr>
        <w:rFonts w:ascii="Arial" w:hAnsi="Arial" w:hint="default"/>
      </w:rPr>
    </w:lvl>
  </w:abstractNum>
  <w:abstractNum w:abstractNumId="28" w15:restartNumberingAfterBreak="0">
    <w:nsid w:val="69662F19"/>
    <w:multiLevelType w:val="hybridMultilevel"/>
    <w:tmpl w:val="25D25984"/>
    <w:lvl w:ilvl="0" w:tplc="AF76B1CE">
      <w:start w:val="1"/>
      <w:numFmt w:val="decimal"/>
      <w:lvlText w:val="%1."/>
      <w:lvlJc w:val="left"/>
      <w:pPr>
        <w:ind w:left="720" w:hanging="360"/>
      </w:pPr>
    </w:lvl>
    <w:lvl w:ilvl="1" w:tplc="ADD2BFF6">
      <w:start w:val="1"/>
      <w:numFmt w:val="lowerLetter"/>
      <w:lvlText w:val="%2."/>
      <w:lvlJc w:val="left"/>
      <w:pPr>
        <w:ind w:left="1440" w:hanging="360"/>
      </w:pPr>
    </w:lvl>
    <w:lvl w:ilvl="2" w:tplc="D62E5798">
      <w:start w:val="1"/>
      <w:numFmt w:val="lowerRoman"/>
      <w:lvlText w:val="%3."/>
      <w:lvlJc w:val="right"/>
      <w:pPr>
        <w:ind w:left="2160" w:hanging="180"/>
      </w:pPr>
    </w:lvl>
    <w:lvl w:ilvl="3" w:tplc="D8EC853E">
      <w:start w:val="1"/>
      <w:numFmt w:val="decimal"/>
      <w:lvlText w:val="%4."/>
      <w:lvlJc w:val="left"/>
      <w:pPr>
        <w:ind w:left="2880" w:hanging="360"/>
      </w:pPr>
    </w:lvl>
    <w:lvl w:ilvl="4" w:tplc="01B0019E">
      <w:start w:val="1"/>
      <w:numFmt w:val="lowerLetter"/>
      <w:lvlText w:val="%5."/>
      <w:lvlJc w:val="left"/>
      <w:pPr>
        <w:ind w:left="3600" w:hanging="360"/>
      </w:pPr>
    </w:lvl>
    <w:lvl w:ilvl="5" w:tplc="63EA9CC4">
      <w:start w:val="1"/>
      <w:numFmt w:val="lowerRoman"/>
      <w:lvlText w:val="%6."/>
      <w:lvlJc w:val="right"/>
      <w:pPr>
        <w:ind w:left="4320" w:hanging="180"/>
      </w:pPr>
    </w:lvl>
    <w:lvl w:ilvl="6" w:tplc="81DEAC0A">
      <w:start w:val="1"/>
      <w:numFmt w:val="decimal"/>
      <w:lvlText w:val="%7."/>
      <w:lvlJc w:val="left"/>
      <w:pPr>
        <w:ind w:left="5040" w:hanging="360"/>
      </w:pPr>
    </w:lvl>
    <w:lvl w:ilvl="7" w:tplc="A7028128">
      <w:start w:val="1"/>
      <w:numFmt w:val="lowerLetter"/>
      <w:lvlText w:val="%8."/>
      <w:lvlJc w:val="left"/>
      <w:pPr>
        <w:ind w:left="5760" w:hanging="360"/>
      </w:pPr>
    </w:lvl>
    <w:lvl w:ilvl="8" w:tplc="50BEDA22">
      <w:start w:val="1"/>
      <w:numFmt w:val="lowerRoman"/>
      <w:lvlText w:val="%9."/>
      <w:lvlJc w:val="right"/>
      <w:pPr>
        <w:ind w:left="6480" w:hanging="180"/>
      </w:pPr>
    </w:lvl>
  </w:abstractNum>
  <w:abstractNum w:abstractNumId="29" w15:restartNumberingAfterBreak="0">
    <w:nsid w:val="6CEA1687"/>
    <w:multiLevelType w:val="hybridMultilevel"/>
    <w:tmpl w:val="D8FA7768"/>
    <w:lvl w:ilvl="0" w:tplc="738C56BC">
      <w:start w:val="1"/>
      <w:numFmt w:val="bullet"/>
      <w:lvlText w:val=""/>
      <w:lvlJc w:val="left"/>
      <w:pPr>
        <w:ind w:left="720" w:hanging="360"/>
      </w:pPr>
      <w:rPr>
        <w:rFonts w:ascii="Symbol" w:hAnsi="Symbol" w:hint="default"/>
      </w:rPr>
    </w:lvl>
    <w:lvl w:ilvl="1" w:tplc="CF58EFF2">
      <w:start w:val="1"/>
      <w:numFmt w:val="bullet"/>
      <w:lvlText w:val="o"/>
      <w:lvlJc w:val="left"/>
      <w:pPr>
        <w:ind w:left="1440" w:hanging="360"/>
      </w:pPr>
      <w:rPr>
        <w:rFonts w:ascii="Courier New" w:hAnsi="Courier New" w:cs="Courier New" w:hint="default"/>
      </w:rPr>
    </w:lvl>
    <w:lvl w:ilvl="2" w:tplc="DEF883BE">
      <w:start w:val="1"/>
      <w:numFmt w:val="bullet"/>
      <w:lvlText w:val=""/>
      <w:lvlJc w:val="left"/>
      <w:pPr>
        <w:ind w:left="2160" w:hanging="360"/>
      </w:pPr>
      <w:rPr>
        <w:rFonts w:ascii="Wingdings" w:hAnsi="Wingdings" w:hint="default"/>
      </w:rPr>
    </w:lvl>
    <w:lvl w:ilvl="3" w:tplc="A596D8E6">
      <w:start w:val="1"/>
      <w:numFmt w:val="bullet"/>
      <w:lvlText w:val=""/>
      <w:lvlJc w:val="left"/>
      <w:pPr>
        <w:ind w:left="2880" w:hanging="360"/>
      </w:pPr>
      <w:rPr>
        <w:rFonts w:ascii="Symbol" w:hAnsi="Symbol" w:hint="default"/>
      </w:rPr>
    </w:lvl>
    <w:lvl w:ilvl="4" w:tplc="6D26BEF2">
      <w:start w:val="1"/>
      <w:numFmt w:val="bullet"/>
      <w:lvlText w:val="o"/>
      <w:lvlJc w:val="left"/>
      <w:pPr>
        <w:ind w:left="3600" w:hanging="360"/>
      </w:pPr>
      <w:rPr>
        <w:rFonts w:ascii="Courier New" w:hAnsi="Courier New" w:cs="Courier New" w:hint="default"/>
      </w:rPr>
    </w:lvl>
    <w:lvl w:ilvl="5" w:tplc="C3DA3B52">
      <w:start w:val="1"/>
      <w:numFmt w:val="bullet"/>
      <w:lvlText w:val=""/>
      <w:lvlJc w:val="left"/>
      <w:pPr>
        <w:ind w:left="4320" w:hanging="360"/>
      </w:pPr>
      <w:rPr>
        <w:rFonts w:ascii="Wingdings" w:hAnsi="Wingdings" w:hint="default"/>
      </w:rPr>
    </w:lvl>
    <w:lvl w:ilvl="6" w:tplc="4CB87E9E">
      <w:start w:val="1"/>
      <w:numFmt w:val="bullet"/>
      <w:lvlText w:val=""/>
      <w:lvlJc w:val="left"/>
      <w:pPr>
        <w:ind w:left="5040" w:hanging="360"/>
      </w:pPr>
      <w:rPr>
        <w:rFonts w:ascii="Symbol" w:hAnsi="Symbol" w:hint="default"/>
      </w:rPr>
    </w:lvl>
    <w:lvl w:ilvl="7" w:tplc="F2E02B94">
      <w:start w:val="1"/>
      <w:numFmt w:val="bullet"/>
      <w:lvlText w:val="o"/>
      <w:lvlJc w:val="left"/>
      <w:pPr>
        <w:ind w:left="5760" w:hanging="360"/>
      </w:pPr>
      <w:rPr>
        <w:rFonts w:ascii="Courier New" w:hAnsi="Courier New" w:cs="Courier New" w:hint="default"/>
      </w:rPr>
    </w:lvl>
    <w:lvl w:ilvl="8" w:tplc="11AEABF0">
      <w:start w:val="1"/>
      <w:numFmt w:val="bullet"/>
      <w:lvlText w:val=""/>
      <w:lvlJc w:val="left"/>
      <w:pPr>
        <w:ind w:left="6480" w:hanging="360"/>
      </w:pPr>
      <w:rPr>
        <w:rFonts w:ascii="Wingdings" w:hAnsi="Wingdings" w:hint="default"/>
      </w:rPr>
    </w:lvl>
  </w:abstractNum>
  <w:abstractNum w:abstractNumId="30" w15:restartNumberingAfterBreak="0">
    <w:nsid w:val="6F2D6D77"/>
    <w:multiLevelType w:val="hybridMultilevel"/>
    <w:tmpl w:val="93222416"/>
    <w:lvl w:ilvl="0" w:tplc="DCA078C8">
      <w:start w:val="1"/>
      <w:numFmt w:val="bullet"/>
      <w:lvlText w:val=""/>
      <w:lvlJc w:val="left"/>
      <w:pPr>
        <w:ind w:left="720" w:hanging="360"/>
      </w:pPr>
      <w:rPr>
        <w:rFonts w:ascii="Symbol" w:hAnsi="Symbol" w:hint="default"/>
      </w:rPr>
    </w:lvl>
    <w:lvl w:ilvl="1" w:tplc="0980F5F2">
      <w:start w:val="1"/>
      <w:numFmt w:val="bullet"/>
      <w:lvlText w:val="o"/>
      <w:lvlJc w:val="left"/>
      <w:pPr>
        <w:ind w:left="1440" w:hanging="360"/>
      </w:pPr>
      <w:rPr>
        <w:rFonts w:ascii="Courier New" w:hAnsi="Courier New" w:cs="Courier New" w:hint="default"/>
      </w:rPr>
    </w:lvl>
    <w:lvl w:ilvl="2" w:tplc="C53AE2F8">
      <w:start w:val="1"/>
      <w:numFmt w:val="bullet"/>
      <w:lvlText w:val=""/>
      <w:lvlJc w:val="left"/>
      <w:pPr>
        <w:ind w:left="2160" w:hanging="360"/>
      </w:pPr>
      <w:rPr>
        <w:rFonts w:ascii="Wingdings" w:hAnsi="Wingdings" w:hint="default"/>
      </w:rPr>
    </w:lvl>
    <w:lvl w:ilvl="3" w:tplc="C576C790">
      <w:start w:val="1"/>
      <w:numFmt w:val="bullet"/>
      <w:lvlText w:val=""/>
      <w:lvlJc w:val="left"/>
      <w:pPr>
        <w:ind w:left="2880" w:hanging="360"/>
      </w:pPr>
      <w:rPr>
        <w:rFonts w:ascii="Symbol" w:hAnsi="Symbol" w:hint="default"/>
      </w:rPr>
    </w:lvl>
    <w:lvl w:ilvl="4" w:tplc="95102BDC">
      <w:start w:val="1"/>
      <w:numFmt w:val="bullet"/>
      <w:lvlText w:val="o"/>
      <w:lvlJc w:val="left"/>
      <w:pPr>
        <w:ind w:left="3600" w:hanging="360"/>
      </w:pPr>
      <w:rPr>
        <w:rFonts w:ascii="Courier New" w:hAnsi="Courier New" w:cs="Courier New" w:hint="default"/>
      </w:rPr>
    </w:lvl>
    <w:lvl w:ilvl="5" w:tplc="03146268">
      <w:start w:val="1"/>
      <w:numFmt w:val="bullet"/>
      <w:lvlText w:val=""/>
      <w:lvlJc w:val="left"/>
      <w:pPr>
        <w:ind w:left="4320" w:hanging="360"/>
      </w:pPr>
      <w:rPr>
        <w:rFonts w:ascii="Wingdings" w:hAnsi="Wingdings" w:hint="default"/>
      </w:rPr>
    </w:lvl>
    <w:lvl w:ilvl="6" w:tplc="CBF0752A">
      <w:start w:val="1"/>
      <w:numFmt w:val="bullet"/>
      <w:lvlText w:val=""/>
      <w:lvlJc w:val="left"/>
      <w:pPr>
        <w:ind w:left="5040" w:hanging="360"/>
      </w:pPr>
      <w:rPr>
        <w:rFonts w:ascii="Symbol" w:hAnsi="Symbol" w:hint="default"/>
      </w:rPr>
    </w:lvl>
    <w:lvl w:ilvl="7" w:tplc="51220586">
      <w:start w:val="1"/>
      <w:numFmt w:val="bullet"/>
      <w:lvlText w:val="o"/>
      <w:lvlJc w:val="left"/>
      <w:pPr>
        <w:ind w:left="5760" w:hanging="360"/>
      </w:pPr>
      <w:rPr>
        <w:rFonts w:ascii="Courier New" w:hAnsi="Courier New" w:cs="Courier New" w:hint="default"/>
      </w:rPr>
    </w:lvl>
    <w:lvl w:ilvl="8" w:tplc="24484E90">
      <w:start w:val="1"/>
      <w:numFmt w:val="bullet"/>
      <w:lvlText w:val=""/>
      <w:lvlJc w:val="left"/>
      <w:pPr>
        <w:ind w:left="6480" w:hanging="360"/>
      </w:pPr>
      <w:rPr>
        <w:rFonts w:ascii="Wingdings" w:hAnsi="Wingdings" w:hint="default"/>
      </w:rPr>
    </w:lvl>
  </w:abstractNum>
  <w:abstractNum w:abstractNumId="31" w15:restartNumberingAfterBreak="0">
    <w:nsid w:val="701E6F5E"/>
    <w:multiLevelType w:val="hybridMultilevel"/>
    <w:tmpl w:val="60BC94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5"/>
  </w:num>
  <w:num w:numId="4">
    <w:abstractNumId w:val="16"/>
  </w:num>
  <w:num w:numId="5">
    <w:abstractNumId w:val="28"/>
  </w:num>
  <w:num w:numId="6">
    <w:abstractNumId w:val="29"/>
  </w:num>
  <w:num w:numId="7">
    <w:abstractNumId w:val="26"/>
  </w:num>
  <w:num w:numId="8">
    <w:abstractNumId w:val="13"/>
  </w:num>
  <w:num w:numId="9">
    <w:abstractNumId w:val="4"/>
  </w:num>
  <w:num w:numId="10">
    <w:abstractNumId w:val="30"/>
  </w:num>
  <w:num w:numId="11">
    <w:abstractNumId w:val="9"/>
  </w:num>
  <w:num w:numId="12">
    <w:abstractNumId w:val="8"/>
  </w:num>
  <w:num w:numId="13">
    <w:abstractNumId w:val="2"/>
  </w:num>
  <w:num w:numId="14">
    <w:abstractNumId w:val="14"/>
  </w:num>
  <w:num w:numId="15">
    <w:abstractNumId w:val="27"/>
  </w:num>
  <w:num w:numId="16">
    <w:abstractNumId w:val="24"/>
  </w:num>
  <w:num w:numId="17">
    <w:abstractNumId w:val="20"/>
  </w:num>
  <w:num w:numId="18">
    <w:abstractNumId w:val="3"/>
  </w:num>
  <w:num w:numId="19">
    <w:abstractNumId w:val="22"/>
  </w:num>
  <w:num w:numId="20">
    <w:abstractNumId w:val="17"/>
  </w:num>
  <w:num w:numId="21">
    <w:abstractNumId w:val="6"/>
  </w:num>
  <w:num w:numId="22">
    <w:abstractNumId w:val="21"/>
  </w:num>
  <w:num w:numId="23">
    <w:abstractNumId w:val="23"/>
  </w:num>
  <w:num w:numId="24">
    <w:abstractNumId w:val="15"/>
  </w:num>
  <w:num w:numId="25">
    <w:abstractNumId w:val="19"/>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4"/>
  </w:num>
  <w:num w:numId="38">
    <w:abstractNumId w:val="27"/>
  </w:num>
  <w:num w:numId="39">
    <w:abstractNumId w:val="0"/>
  </w:num>
  <w:num w:numId="40">
    <w:abstractNumId w:val="18"/>
  </w:num>
  <w:num w:numId="41">
    <w:abstractNumId w:val="3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36"/>
    <w:rsid w:val="00023EEA"/>
    <w:rsid w:val="00026434"/>
    <w:rsid w:val="000470FA"/>
    <w:rsid w:val="00056A68"/>
    <w:rsid w:val="0007699B"/>
    <w:rsid w:val="0009072F"/>
    <w:rsid w:val="000E28C8"/>
    <w:rsid w:val="001006C5"/>
    <w:rsid w:val="00105EA8"/>
    <w:rsid w:val="00106B32"/>
    <w:rsid w:val="00107CB0"/>
    <w:rsid w:val="00131176"/>
    <w:rsid w:val="00145AC8"/>
    <w:rsid w:val="00150054"/>
    <w:rsid w:val="001529DF"/>
    <w:rsid w:val="0015380E"/>
    <w:rsid w:val="00153D11"/>
    <w:rsid w:val="001667FE"/>
    <w:rsid w:val="001848EF"/>
    <w:rsid w:val="00197F70"/>
    <w:rsid w:val="001C5D90"/>
    <w:rsid w:val="001E1E2C"/>
    <w:rsid w:val="00203BC6"/>
    <w:rsid w:val="00215C47"/>
    <w:rsid w:val="0022495F"/>
    <w:rsid w:val="002425B4"/>
    <w:rsid w:val="00255C1E"/>
    <w:rsid w:val="002616AF"/>
    <w:rsid w:val="00276C0C"/>
    <w:rsid w:val="002A17E9"/>
    <w:rsid w:val="002C63F6"/>
    <w:rsid w:val="002F4560"/>
    <w:rsid w:val="0030751C"/>
    <w:rsid w:val="0032772E"/>
    <w:rsid w:val="00343EFD"/>
    <w:rsid w:val="00344CFF"/>
    <w:rsid w:val="00346154"/>
    <w:rsid w:val="003524CA"/>
    <w:rsid w:val="003567CE"/>
    <w:rsid w:val="003627CA"/>
    <w:rsid w:val="00367669"/>
    <w:rsid w:val="00385149"/>
    <w:rsid w:val="00387F18"/>
    <w:rsid w:val="003A7339"/>
    <w:rsid w:val="003B1B33"/>
    <w:rsid w:val="003C1DB3"/>
    <w:rsid w:val="003C37AD"/>
    <w:rsid w:val="003C54BD"/>
    <w:rsid w:val="003F397E"/>
    <w:rsid w:val="0043546D"/>
    <w:rsid w:val="00443237"/>
    <w:rsid w:val="00445754"/>
    <w:rsid w:val="004736D1"/>
    <w:rsid w:val="00474FA6"/>
    <w:rsid w:val="004873B2"/>
    <w:rsid w:val="004C47CD"/>
    <w:rsid w:val="004D2544"/>
    <w:rsid w:val="004D334A"/>
    <w:rsid w:val="004D7B60"/>
    <w:rsid w:val="004F77CF"/>
    <w:rsid w:val="005017A0"/>
    <w:rsid w:val="00507D2B"/>
    <w:rsid w:val="00534522"/>
    <w:rsid w:val="00555765"/>
    <w:rsid w:val="00570922"/>
    <w:rsid w:val="00590DA9"/>
    <w:rsid w:val="0059338B"/>
    <w:rsid w:val="005B522F"/>
    <w:rsid w:val="005E3762"/>
    <w:rsid w:val="005E4706"/>
    <w:rsid w:val="006009B1"/>
    <w:rsid w:val="0061440C"/>
    <w:rsid w:val="00616B65"/>
    <w:rsid w:val="006617A7"/>
    <w:rsid w:val="006969CA"/>
    <w:rsid w:val="006B5974"/>
    <w:rsid w:val="006C1C56"/>
    <w:rsid w:val="006C5291"/>
    <w:rsid w:val="006C6BAF"/>
    <w:rsid w:val="006D09A1"/>
    <w:rsid w:val="006D0F4B"/>
    <w:rsid w:val="006E5B70"/>
    <w:rsid w:val="006F2C8D"/>
    <w:rsid w:val="006F34A8"/>
    <w:rsid w:val="006F4836"/>
    <w:rsid w:val="007033E6"/>
    <w:rsid w:val="00706DBE"/>
    <w:rsid w:val="0072048A"/>
    <w:rsid w:val="007276DE"/>
    <w:rsid w:val="00732045"/>
    <w:rsid w:val="00735168"/>
    <w:rsid w:val="007564D1"/>
    <w:rsid w:val="00756CB9"/>
    <w:rsid w:val="0077617D"/>
    <w:rsid w:val="00783ACE"/>
    <w:rsid w:val="007A39A6"/>
    <w:rsid w:val="007B5F48"/>
    <w:rsid w:val="007C54A1"/>
    <w:rsid w:val="007D209B"/>
    <w:rsid w:val="007E181E"/>
    <w:rsid w:val="007F35D7"/>
    <w:rsid w:val="008170FB"/>
    <w:rsid w:val="00831B03"/>
    <w:rsid w:val="00832E13"/>
    <w:rsid w:val="008401E8"/>
    <w:rsid w:val="0084243F"/>
    <w:rsid w:val="00843187"/>
    <w:rsid w:val="0084462B"/>
    <w:rsid w:val="00871EBC"/>
    <w:rsid w:val="00873EE9"/>
    <w:rsid w:val="00874F1A"/>
    <w:rsid w:val="00883867"/>
    <w:rsid w:val="00886AE5"/>
    <w:rsid w:val="008A3D31"/>
    <w:rsid w:val="008B5B23"/>
    <w:rsid w:val="008D0319"/>
    <w:rsid w:val="008D2A60"/>
    <w:rsid w:val="008E0989"/>
    <w:rsid w:val="0092453E"/>
    <w:rsid w:val="00927371"/>
    <w:rsid w:val="00931A8B"/>
    <w:rsid w:val="0093465D"/>
    <w:rsid w:val="0093535A"/>
    <w:rsid w:val="009748F8"/>
    <w:rsid w:val="0097532C"/>
    <w:rsid w:val="00976007"/>
    <w:rsid w:val="00982D08"/>
    <w:rsid w:val="00997235"/>
    <w:rsid w:val="009B1EED"/>
    <w:rsid w:val="009B4350"/>
    <w:rsid w:val="009E2C1B"/>
    <w:rsid w:val="00A01C6E"/>
    <w:rsid w:val="00A01CA1"/>
    <w:rsid w:val="00A11CC2"/>
    <w:rsid w:val="00A1547F"/>
    <w:rsid w:val="00A1765E"/>
    <w:rsid w:val="00A23013"/>
    <w:rsid w:val="00A44266"/>
    <w:rsid w:val="00A60922"/>
    <w:rsid w:val="00A66BC1"/>
    <w:rsid w:val="00A713F8"/>
    <w:rsid w:val="00A75927"/>
    <w:rsid w:val="00A94107"/>
    <w:rsid w:val="00AB32B0"/>
    <w:rsid w:val="00AB4531"/>
    <w:rsid w:val="00AC322D"/>
    <w:rsid w:val="00AC7406"/>
    <w:rsid w:val="00AE615C"/>
    <w:rsid w:val="00AF7D02"/>
    <w:rsid w:val="00B0087D"/>
    <w:rsid w:val="00B03D00"/>
    <w:rsid w:val="00B51D2E"/>
    <w:rsid w:val="00B554B9"/>
    <w:rsid w:val="00B704DA"/>
    <w:rsid w:val="00B76524"/>
    <w:rsid w:val="00B77422"/>
    <w:rsid w:val="00B77810"/>
    <w:rsid w:val="00BA2306"/>
    <w:rsid w:val="00BE3A7B"/>
    <w:rsid w:val="00BF1CC5"/>
    <w:rsid w:val="00C011EC"/>
    <w:rsid w:val="00C14C36"/>
    <w:rsid w:val="00C259CE"/>
    <w:rsid w:val="00C30347"/>
    <w:rsid w:val="00C35161"/>
    <w:rsid w:val="00C365C5"/>
    <w:rsid w:val="00C40C1F"/>
    <w:rsid w:val="00C7454C"/>
    <w:rsid w:val="00C87FE8"/>
    <w:rsid w:val="00C94D3A"/>
    <w:rsid w:val="00CA1EFD"/>
    <w:rsid w:val="00CA5F56"/>
    <w:rsid w:val="00CB1E81"/>
    <w:rsid w:val="00D2153F"/>
    <w:rsid w:val="00D22929"/>
    <w:rsid w:val="00D4117F"/>
    <w:rsid w:val="00D50E44"/>
    <w:rsid w:val="00D6632B"/>
    <w:rsid w:val="00D75CE8"/>
    <w:rsid w:val="00D82CAA"/>
    <w:rsid w:val="00D85578"/>
    <w:rsid w:val="00DA431A"/>
    <w:rsid w:val="00DE0971"/>
    <w:rsid w:val="00E12332"/>
    <w:rsid w:val="00E365E8"/>
    <w:rsid w:val="00E4317F"/>
    <w:rsid w:val="00E52B92"/>
    <w:rsid w:val="00E748FC"/>
    <w:rsid w:val="00E84C36"/>
    <w:rsid w:val="00EF2CB5"/>
    <w:rsid w:val="00F10274"/>
    <w:rsid w:val="00F116A9"/>
    <w:rsid w:val="00F16ACF"/>
    <w:rsid w:val="00F17528"/>
    <w:rsid w:val="00F34067"/>
    <w:rsid w:val="00F4213F"/>
    <w:rsid w:val="00F52D45"/>
    <w:rsid w:val="00F569FE"/>
    <w:rsid w:val="00F702BF"/>
    <w:rsid w:val="00F729B1"/>
    <w:rsid w:val="00F76201"/>
    <w:rsid w:val="00F865F9"/>
    <w:rsid w:val="00F9786E"/>
    <w:rsid w:val="00FB076E"/>
    <w:rsid w:val="00FB3B03"/>
    <w:rsid w:val="00FC4A00"/>
    <w:rsid w:val="00FD0005"/>
    <w:rsid w:val="00FD0209"/>
    <w:rsid w:val="00FE25D4"/>
    <w:rsid w:val="00FE48BA"/>
    <w:rsid w:val="00FF3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63B8"/>
  <w15:docId w15:val="{EAA71962-80BD-4684-8C6E-DF4989DD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customStyle="1" w:styleId="gtext-j">
    <w:name w:val="g_text-j"/>
    <w:basedOn w:val="Normal"/>
    <w:rsid w:val="00AC322D"/>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6206">
      <w:bodyDiv w:val="1"/>
      <w:marLeft w:val="0"/>
      <w:marRight w:val="0"/>
      <w:marTop w:val="0"/>
      <w:marBottom w:val="0"/>
      <w:divBdr>
        <w:top w:val="none" w:sz="0" w:space="0" w:color="auto"/>
        <w:left w:val="none" w:sz="0" w:space="0" w:color="auto"/>
        <w:bottom w:val="none" w:sz="0" w:space="0" w:color="auto"/>
        <w:right w:val="none" w:sz="0" w:space="0" w:color="auto"/>
      </w:divBdr>
    </w:div>
    <w:div w:id="249431068">
      <w:bodyDiv w:val="1"/>
      <w:marLeft w:val="0"/>
      <w:marRight w:val="0"/>
      <w:marTop w:val="0"/>
      <w:marBottom w:val="0"/>
      <w:divBdr>
        <w:top w:val="none" w:sz="0" w:space="0" w:color="auto"/>
        <w:left w:val="none" w:sz="0" w:space="0" w:color="auto"/>
        <w:bottom w:val="none" w:sz="0" w:space="0" w:color="auto"/>
        <w:right w:val="none" w:sz="0" w:space="0" w:color="auto"/>
      </w:divBdr>
    </w:div>
    <w:div w:id="1379891246">
      <w:bodyDiv w:val="1"/>
      <w:marLeft w:val="0"/>
      <w:marRight w:val="0"/>
      <w:marTop w:val="0"/>
      <w:marBottom w:val="0"/>
      <w:divBdr>
        <w:top w:val="none" w:sz="0" w:space="0" w:color="auto"/>
        <w:left w:val="none" w:sz="0" w:space="0" w:color="auto"/>
        <w:bottom w:val="none" w:sz="0" w:space="0" w:color="auto"/>
        <w:right w:val="none" w:sz="0" w:space="0" w:color="auto"/>
      </w:divBdr>
    </w:div>
    <w:div w:id="18267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image" Target="media/image1.png"/><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20" Type="http://schemas.openxmlformats.org/officeDocument/2006/relationships/diagramQuickStyle" Target="diagrams/quickStyle2.xml"/><Relationship Id="rId41"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Otorgamiento de beca</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Asistencia</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97130E6C-26D2-4515-8454-ABEBAC27E938}">
      <dgm:prSet/>
      <dgm:spPr/>
      <dgm:t>
        <a:bodyPr/>
        <a:lstStyle/>
        <a:p>
          <a:r>
            <a:rPr lang="es-MX"/>
            <a:t>Apertura de grupo</a:t>
          </a:r>
        </a:p>
      </dgm:t>
    </dgm:pt>
    <dgm:pt modelId="{8D60CB5B-BAF6-446F-846C-8A8D5A616BFA}" type="parTrans" cxnId="{6DAA0B60-B27F-4121-ABBC-EE62EEFE9826}">
      <dgm:prSet/>
      <dgm:spPr/>
      <dgm:t>
        <a:bodyPr/>
        <a:lstStyle/>
        <a:p>
          <a:endParaRPr lang="es-ES"/>
        </a:p>
      </dgm:t>
    </dgm:pt>
    <dgm:pt modelId="{6D3D6F7E-26FC-4346-BC59-41712E0B83E3}" type="sibTrans" cxnId="{6DAA0B60-B27F-4121-ABBC-EE62EEFE9826}">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pt>
    <dgm:pt modelId="{D4BBCF03-337E-459C-891B-354F12A019FD}" type="pres">
      <dgm:prSet presAssocID="{736303E8-49BA-4C16-9AEB-7428B23FC294}" presName="node" presStyleLbl="node1" presStyleIdx="0" presStyleCnt="5">
        <dgm:presLayoutVars>
          <dgm:bulletEnabled val="1"/>
        </dgm:presLayoutVars>
      </dgm:prSet>
      <dgm:spPr/>
    </dgm:pt>
    <dgm:pt modelId="{2014AC31-0A9B-4BC7-9942-E07B492EFF72}" type="pres">
      <dgm:prSet presAssocID="{D67C7370-3478-4508-9598-E2AC9BA3C622}" presName="sibTrans" presStyleLbl="sibTrans2D1" presStyleIdx="0" presStyleCnt="4"/>
      <dgm:spPr/>
    </dgm:pt>
    <dgm:pt modelId="{EFBFE7E6-7A1A-4E17-98A9-EC9F2B0135AD}" type="pres">
      <dgm:prSet presAssocID="{D67C7370-3478-4508-9598-E2AC9BA3C622}" presName="connectorText" presStyleLbl="sibTrans2D1" presStyleIdx="0" presStyleCnt="4"/>
      <dgm:spPr/>
    </dgm:pt>
    <dgm:pt modelId="{8864785F-9747-41ED-815D-4C2711E44409}" type="pres">
      <dgm:prSet presAssocID="{9BCE0FED-D683-4FFE-BE17-6A0E45A37095}" presName="node" presStyleLbl="node1" presStyleIdx="1" presStyleCnt="5">
        <dgm:presLayoutVars>
          <dgm:bulletEnabled val="1"/>
        </dgm:presLayoutVars>
      </dgm:prSet>
      <dgm:spPr/>
    </dgm:pt>
    <dgm:pt modelId="{60079D72-68DA-405C-9836-BDAEB11D467C}" type="pres">
      <dgm:prSet presAssocID="{A56D7F0E-CD8C-4B7A-8FEE-1F0A54C09450}" presName="sibTrans" presStyleLbl="sibTrans2D1" presStyleIdx="1" presStyleCnt="4"/>
      <dgm:spPr/>
    </dgm:pt>
    <dgm:pt modelId="{5FDEE146-1575-4202-8F1D-2B9F53C220D0}" type="pres">
      <dgm:prSet presAssocID="{A56D7F0E-CD8C-4B7A-8FEE-1F0A54C09450}" presName="connectorText" presStyleLbl="sibTrans2D1" presStyleIdx="1" presStyleCnt="4"/>
      <dgm:spPr/>
    </dgm:pt>
    <dgm:pt modelId="{8D8AAC42-05B1-432A-A17A-8463F08F4B94}" type="pres">
      <dgm:prSet presAssocID="{DD06EAB4-32F1-4C3D-B646-0107EBDF70CA}" presName="node" presStyleLbl="node1" presStyleIdx="2" presStyleCnt="5">
        <dgm:presLayoutVars>
          <dgm:bulletEnabled val="1"/>
        </dgm:presLayoutVars>
      </dgm:prSet>
      <dgm:spPr/>
    </dgm:pt>
    <dgm:pt modelId="{6E7E0A17-67AF-45AC-A5F8-95E4A834A184}" type="pres">
      <dgm:prSet presAssocID="{602B6F43-8498-4555-B1D1-E63811E141F3}" presName="sibTrans" presStyleLbl="sibTrans2D1" presStyleIdx="2" presStyleCnt="4"/>
      <dgm:spPr/>
    </dgm:pt>
    <dgm:pt modelId="{D3453878-D2EA-4A65-BF50-7CC825D6D8D1}" type="pres">
      <dgm:prSet presAssocID="{602B6F43-8498-4555-B1D1-E63811E141F3}" presName="connectorText" presStyleLbl="sibTrans2D1" presStyleIdx="2" presStyleCnt="4"/>
      <dgm:spPr/>
    </dgm:pt>
    <dgm:pt modelId="{605F4CBF-D1AE-48ED-A1F7-0D8CF0D1B0CD}" type="pres">
      <dgm:prSet presAssocID="{97130E6C-26D2-4515-8454-ABEBAC27E938}" presName="node" presStyleLbl="node1" presStyleIdx="3" presStyleCnt="5">
        <dgm:presLayoutVars>
          <dgm:bulletEnabled val="1"/>
        </dgm:presLayoutVars>
      </dgm:prSet>
      <dgm:spPr/>
    </dgm:pt>
    <dgm:pt modelId="{94EAB6A7-6FD9-4127-8432-272617995973}" type="pres">
      <dgm:prSet presAssocID="{6D3D6F7E-26FC-4346-BC59-41712E0B83E3}" presName="sibTrans" presStyleLbl="sibTrans2D1" presStyleIdx="3" presStyleCnt="4"/>
      <dgm:spPr/>
    </dgm:pt>
    <dgm:pt modelId="{2692BF77-E355-46D0-8DFE-B476AECF91D4}" type="pres">
      <dgm:prSet presAssocID="{6D3D6F7E-26FC-4346-BC59-41712E0B83E3}" presName="connectorText" presStyleLbl="sibTrans2D1" presStyleIdx="3" presStyleCnt="4"/>
      <dgm:spPr/>
    </dgm:pt>
    <dgm:pt modelId="{EBC6AB2D-E328-4D84-9E66-2DEFCECA8941}" type="pres">
      <dgm:prSet presAssocID="{1DCFB975-1B72-4908-BE9F-9695C2AF04E3}" presName="node" presStyleLbl="node1" presStyleIdx="4" presStyleCnt="5">
        <dgm:presLayoutVars>
          <dgm:bulletEnabled val="1"/>
        </dgm:presLayoutVars>
      </dgm:prSet>
      <dgm:spPr/>
    </dgm:pt>
  </dgm:ptLst>
  <dgm:cxnLst>
    <dgm:cxn modelId="{F28A4102-C39E-4505-A4CB-F94E8442A092}" type="presOf" srcId="{6D3D6F7E-26FC-4346-BC59-41712E0B83E3}" destId="{2692BF77-E355-46D0-8DFE-B476AECF91D4}" srcOrd="1" destOrd="0" presId="urn:microsoft.com/office/officeart/2005/8/layout/process5"/>
    <dgm:cxn modelId="{35261821-FD20-40C0-A35E-90C11CFBFF25}" type="presOf" srcId="{97130E6C-26D2-4515-8454-ABEBAC27E938}" destId="{605F4CBF-D1AE-48ED-A1F7-0D8CF0D1B0CD}" srcOrd="0" destOrd="0" presId="urn:microsoft.com/office/officeart/2005/8/layout/process5"/>
    <dgm:cxn modelId="{17C99628-F10E-4FE9-9CB2-AA5E3AADBA87}" type="presOf" srcId="{A56D7F0E-CD8C-4B7A-8FEE-1F0A54C09450}" destId="{60079D72-68DA-405C-9836-BDAEB11D467C}" srcOrd="0" destOrd="0" presId="urn:microsoft.com/office/officeart/2005/8/layout/process5"/>
    <dgm:cxn modelId="{64B80033-A7C9-4B2A-89C6-88523FF05482}" type="presOf" srcId="{602B6F43-8498-4555-B1D1-E63811E141F3}" destId="{D3453878-D2EA-4A65-BF50-7CC825D6D8D1}" srcOrd="1" destOrd="0" presId="urn:microsoft.com/office/officeart/2005/8/layout/process5"/>
    <dgm:cxn modelId="{02FB285D-4ED7-4667-B771-E4F4AD2714FD}" type="presOf" srcId="{D67C7370-3478-4508-9598-E2AC9BA3C622}" destId="{2014AC31-0A9B-4BC7-9942-E07B492EFF72}" srcOrd="0" destOrd="0" presId="urn:microsoft.com/office/officeart/2005/8/layout/process5"/>
    <dgm:cxn modelId="{DD499F5D-8DEA-4579-A468-C2BADA8216AA}" type="presOf" srcId="{D67C7370-3478-4508-9598-E2AC9BA3C622}" destId="{EFBFE7E6-7A1A-4E17-98A9-EC9F2B0135AD}" srcOrd="1" destOrd="0" presId="urn:microsoft.com/office/officeart/2005/8/layout/process5"/>
    <dgm:cxn modelId="{6DAA0B60-B27F-4121-ABBC-EE62EEFE9826}" srcId="{CA94F5E9-0159-458D-A9E2-ECA841322EE4}" destId="{97130E6C-26D2-4515-8454-ABEBAC27E938}" srcOrd="3" destOrd="0" parTransId="{8D60CB5B-BAF6-446F-846C-8A8D5A616BFA}" sibTransId="{6D3D6F7E-26FC-4346-BC59-41712E0B83E3}"/>
    <dgm:cxn modelId="{25053561-922C-4D0C-A496-325246E32D23}" srcId="{CA94F5E9-0159-458D-A9E2-ECA841322EE4}" destId="{9BCE0FED-D683-4FFE-BE17-6A0E45A37095}" srcOrd="1" destOrd="0" parTransId="{2700C75F-B487-4DCD-9357-5C44B54D4CAF}" sibTransId="{A56D7F0E-CD8C-4B7A-8FEE-1F0A54C09450}"/>
    <dgm:cxn modelId="{A54D036A-0F57-45CF-B1A0-60C57D2AFC9B}" srcId="{CA94F5E9-0159-458D-A9E2-ECA841322EE4}" destId="{736303E8-49BA-4C16-9AEB-7428B23FC294}" srcOrd="0" destOrd="0" parTransId="{FD2322AE-12FD-4B72-AAF9-7BB3DB0D09DF}" sibTransId="{D67C7370-3478-4508-9598-E2AC9BA3C622}"/>
    <dgm:cxn modelId="{95A04F6D-0511-4A7C-B89E-7F63579EB2BE}" type="presOf" srcId="{602B6F43-8498-4555-B1D1-E63811E141F3}" destId="{6E7E0A17-67AF-45AC-A5F8-95E4A834A184}" srcOrd="0" destOrd="0" presId="urn:microsoft.com/office/officeart/2005/8/layout/process5"/>
    <dgm:cxn modelId="{BE7F4252-F64C-452A-B4D6-62981F50B9EA}" type="presOf" srcId="{736303E8-49BA-4C16-9AEB-7428B23FC294}" destId="{D4BBCF03-337E-459C-891B-354F12A019FD}" srcOrd="0"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8791067D-DF0B-40C9-B3B4-2352FD1045D0}" type="presOf" srcId="{DD06EAB4-32F1-4C3D-B646-0107EBDF70CA}" destId="{8D8AAC42-05B1-432A-A17A-8463F08F4B94}" srcOrd="0" destOrd="0" presId="urn:microsoft.com/office/officeart/2005/8/layout/process5"/>
    <dgm:cxn modelId="{52E3B581-50A5-4D86-A902-A7B6FF6FD790}" type="presOf" srcId="{A56D7F0E-CD8C-4B7A-8FEE-1F0A54C09450}" destId="{5FDEE146-1575-4202-8F1D-2B9F53C220D0}" srcOrd="1" destOrd="0" presId="urn:microsoft.com/office/officeart/2005/8/layout/process5"/>
    <dgm:cxn modelId="{137BD991-A2B9-4EA3-BA8E-56BBBBF49CA0}" type="presOf" srcId="{9BCE0FED-D683-4FFE-BE17-6A0E45A37095}" destId="{8864785F-9747-41ED-815D-4C2711E44409}" srcOrd="0" destOrd="0" presId="urn:microsoft.com/office/officeart/2005/8/layout/process5"/>
    <dgm:cxn modelId="{E916E592-68B5-4303-9657-242038CB06A8}" type="presOf" srcId="{1DCFB975-1B72-4908-BE9F-9695C2AF04E3}" destId="{EBC6AB2D-E328-4D84-9E66-2DEFCECA8941}"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BC2F41E2-C12B-488E-9379-9952E18FFC87}" type="presOf" srcId="{CA94F5E9-0159-458D-A9E2-ECA841322EE4}" destId="{8ECF241A-415C-4CA6-838A-4D0765645F8D}" srcOrd="0" destOrd="0" presId="urn:microsoft.com/office/officeart/2005/8/layout/process5"/>
    <dgm:cxn modelId="{F0A119E3-86F2-4F6D-94BF-ABBD86E9DE6D}" type="presOf" srcId="{6D3D6F7E-26FC-4346-BC59-41712E0B83E3}" destId="{94EAB6A7-6FD9-4127-8432-272617995973}" srcOrd="0" destOrd="0" presId="urn:microsoft.com/office/officeart/2005/8/layout/process5"/>
    <dgm:cxn modelId="{B5EFE4C5-562C-4DA4-A4EE-C5F49DB0F317}" type="presParOf" srcId="{8ECF241A-415C-4CA6-838A-4D0765645F8D}" destId="{D4BBCF03-337E-459C-891B-354F12A019FD}" srcOrd="0" destOrd="0" presId="urn:microsoft.com/office/officeart/2005/8/layout/process5"/>
    <dgm:cxn modelId="{6B21DF11-51C3-42CB-BBB7-05A35ADEF591}" type="presParOf" srcId="{8ECF241A-415C-4CA6-838A-4D0765645F8D}" destId="{2014AC31-0A9B-4BC7-9942-E07B492EFF72}" srcOrd="1" destOrd="0" presId="urn:microsoft.com/office/officeart/2005/8/layout/process5"/>
    <dgm:cxn modelId="{69C8F7D4-0E3E-4AD3-9ED9-BCD17A6100DB}" type="presParOf" srcId="{2014AC31-0A9B-4BC7-9942-E07B492EFF72}" destId="{EFBFE7E6-7A1A-4E17-98A9-EC9F2B0135AD}" srcOrd="0" destOrd="0" presId="urn:microsoft.com/office/officeart/2005/8/layout/process5"/>
    <dgm:cxn modelId="{65287F40-FA37-48DF-9AF4-CC02C19CB589}" type="presParOf" srcId="{8ECF241A-415C-4CA6-838A-4D0765645F8D}" destId="{8864785F-9747-41ED-815D-4C2711E44409}" srcOrd="2" destOrd="0" presId="urn:microsoft.com/office/officeart/2005/8/layout/process5"/>
    <dgm:cxn modelId="{C71CECC4-DCA7-4663-9590-16EBB479502A}" type="presParOf" srcId="{8ECF241A-415C-4CA6-838A-4D0765645F8D}" destId="{60079D72-68DA-405C-9836-BDAEB11D467C}" srcOrd="3" destOrd="0" presId="urn:microsoft.com/office/officeart/2005/8/layout/process5"/>
    <dgm:cxn modelId="{0C81D132-ADB7-45FD-9F80-2E5DCCCC0687}" type="presParOf" srcId="{60079D72-68DA-405C-9836-BDAEB11D467C}" destId="{5FDEE146-1575-4202-8F1D-2B9F53C220D0}" srcOrd="0" destOrd="0" presId="urn:microsoft.com/office/officeart/2005/8/layout/process5"/>
    <dgm:cxn modelId="{AAF5ADDE-8A10-4934-8679-1184FAAF930B}" type="presParOf" srcId="{8ECF241A-415C-4CA6-838A-4D0765645F8D}" destId="{8D8AAC42-05B1-432A-A17A-8463F08F4B94}" srcOrd="4" destOrd="0" presId="urn:microsoft.com/office/officeart/2005/8/layout/process5"/>
    <dgm:cxn modelId="{A19FCE86-DCB5-4A99-8BB1-71DBDB61FDDC}" type="presParOf" srcId="{8ECF241A-415C-4CA6-838A-4D0765645F8D}" destId="{6E7E0A17-67AF-45AC-A5F8-95E4A834A184}" srcOrd="5" destOrd="0" presId="urn:microsoft.com/office/officeart/2005/8/layout/process5"/>
    <dgm:cxn modelId="{FE1DFB60-6722-4381-B371-15162A46FA10}" type="presParOf" srcId="{6E7E0A17-67AF-45AC-A5F8-95E4A834A184}" destId="{D3453878-D2EA-4A65-BF50-7CC825D6D8D1}" srcOrd="0" destOrd="0" presId="urn:microsoft.com/office/officeart/2005/8/layout/process5"/>
    <dgm:cxn modelId="{747CA16A-ACAB-42F7-8130-647BFD07948C}" type="presParOf" srcId="{8ECF241A-415C-4CA6-838A-4D0765645F8D}" destId="{605F4CBF-D1AE-48ED-A1F7-0D8CF0D1B0CD}" srcOrd="6" destOrd="0" presId="urn:microsoft.com/office/officeart/2005/8/layout/process5"/>
    <dgm:cxn modelId="{F6CB70E4-EB3D-4D92-B96E-FE94927C7790}" type="presParOf" srcId="{8ECF241A-415C-4CA6-838A-4D0765645F8D}" destId="{94EAB6A7-6FD9-4127-8432-272617995973}" srcOrd="7" destOrd="0" presId="urn:microsoft.com/office/officeart/2005/8/layout/process5"/>
    <dgm:cxn modelId="{8F54B27F-DA52-4349-8CA5-E03B13E0747D}" type="presParOf" srcId="{94EAB6A7-6FD9-4127-8432-272617995973}" destId="{2692BF77-E355-46D0-8DFE-B476AECF91D4}" srcOrd="0" destOrd="0" presId="urn:microsoft.com/office/officeart/2005/8/layout/process5"/>
    <dgm:cxn modelId="{39CEB47E-82BE-483B-8BD7-949134A7C9F4}" type="presParOf" srcId="{8ECF241A-415C-4CA6-838A-4D0765645F8D}" destId="{EBC6AB2D-E328-4D84-9E66-2DEFCECA8941}"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Asesoria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Entrega del oficio del beneficio</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Tramiete ante Universidad</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pt>
    <dgm:pt modelId="{D4BBCF03-337E-459C-891B-354F12A019FD}" type="pres">
      <dgm:prSet presAssocID="{736303E8-49BA-4C16-9AEB-7428B23FC294}" presName="node" presStyleLbl="node1" presStyleIdx="0" presStyleCnt="4">
        <dgm:presLayoutVars>
          <dgm:bulletEnabled val="1"/>
        </dgm:presLayoutVars>
      </dgm:prSet>
      <dgm:spPr/>
    </dgm:pt>
    <dgm:pt modelId="{2014AC31-0A9B-4BC7-9942-E07B492EFF72}" type="pres">
      <dgm:prSet presAssocID="{D67C7370-3478-4508-9598-E2AC9BA3C622}" presName="sibTrans" presStyleLbl="sibTrans2D1" presStyleIdx="0" presStyleCnt="3"/>
      <dgm:spPr/>
    </dgm:pt>
    <dgm:pt modelId="{EFBFE7E6-7A1A-4E17-98A9-EC9F2B0135AD}" type="pres">
      <dgm:prSet presAssocID="{D67C7370-3478-4508-9598-E2AC9BA3C622}" presName="connectorText" presStyleLbl="sibTrans2D1" presStyleIdx="0" presStyleCnt="3"/>
      <dgm:spPr/>
    </dgm:pt>
    <dgm:pt modelId="{8864785F-9747-41ED-815D-4C2711E44409}" type="pres">
      <dgm:prSet presAssocID="{9BCE0FED-D683-4FFE-BE17-6A0E45A37095}" presName="node" presStyleLbl="node1" presStyleIdx="1" presStyleCnt="4">
        <dgm:presLayoutVars>
          <dgm:bulletEnabled val="1"/>
        </dgm:presLayoutVars>
      </dgm:prSet>
      <dgm:spPr/>
    </dgm:pt>
    <dgm:pt modelId="{60079D72-68DA-405C-9836-BDAEB11D467C}" type="pres">
      <dgm:prSet presAssocID="{A56D7F0E-CD8C-4B7A-8FEE-1F0A54C09450}" presName="sibTrans" presStyleLbl="sibTrans2D1" presStyleIdx="1" presStyleCnt="3"/>
      <dgm:spPr/>
    </dgm:pt>
    <dgm:pt modelId="{5FDEE146-1575-4202-8F1D-2B9F53C220D0}" type="pres">
      <dgm:prSet presAssocID="{A56D7F0E-CD8C-4B7A-8FEE-1F0A54C09450}" presName="connectorText" presStyleLbl="sibTrans2D1" presStyleIdx="1" presStyleCnt="3"/>
      <dgm:spPr/>
    </dgm:pt>
    <dgm:pt modelId="{8D8AAC42-05B1-432A-A17A-8463F08F4B94}" type="pres">
      <dgm:prSet presAssocID="{DD06EAB4-32F1-4C3D-B646-0107EBDF70CA}" presName="node" presStyleLbl="node1" presStyleIdx="2" presStyleCnt="4">
        <dgm:presLayoutVars>
          <dgm:bulletEnabled val="1"/>
        </dgm:presLayoutVars>
      </dgm:prSet>
      <dgm:spPr/>
    </dgm:pt>
    <dgm:pt modelId="{6E7E0A17-67AF-45AC-A5F8-95E4A834A184}" type="pres">
      <dgm:prSet presAssocID="{602B6F43-8498-4555-B1D1-E63811E141F3}" presName="sibTrans" presStyleLbl="sibTrans2D1" presStyleIdx="2" presStyleCnt="3"/>
      <dgm:spPr/>
    </dgm:pt>
    <dgm:pt modelId="{D3453878-D2EA-4A65-BF50-7CC825D6D8D1}" type="pres">
      <dgm:prSet presAssocID="{602B6F43-8498-4555-B1D1-E63811E141F3}" presName="connectorText" presStyleLbl="sibTrans2D1" presStyleIdx="2" presStyleCnt="3"/>
      <dgm:spPr/>
    </dgm:pt>
    <dgm:pt modelId="{EBC6AB2D-E328-4D84-9E66-2DEFCECA8941}" type="pres">
      <dgm:prSet presAssocID="{1DCFB975-1B72-4908-BE9F-9695C2AF04E3}" presName="node" presStyleLbl="node1" presStyleIdx="3" presStyleCnt="4">
        <dgm:presLayoutVars>
          <dgm:bulletEnabled val="1"/>
        </dgm:presLayoutVars>
      </dgm:prSet>
      <dgm:spPr/>
    </dgm:pt>
  </dgm:ptLst>
  <dgm:cxnLst>
    <dgm:cxn modelId="{2856A301-6BE6-4830-AD72-927376FA62A7}" type="presOf" srcId="{D67C7370-3478-4508-9598-E2AC9BA3C622}" destId="{EFBFE7E6-7A1A-4E17-98A9-EC9F2B0135AD}" srcOrd="1" destOrd="0" presId="urn:microsoft.com/office/officeart/2005/8/layout/process5"/>
    <dgm:cxn modelId="{21823818-9E09-42BE-8F29-E583A634F322}" type="presOf" srcId="{D67C7370-3478-4508-9598-E2AC9BA3C622}" destId="{2014AC31-0A9B-4BC7-9942-E07B492EFF72}" srcOrd="0" destOrd="0" presId="urn:microsoft.com/office/officeart/2005/8/layout/process5"/>
    <dgm:cxn modelId="{D94AF15F-9EFA-413C-8BD1-53B4B91C5DD2}" type="presOf" srcId="{A56D7F0E-CD8C-4B7A-8FEE-1F0A54C09450}" destId="{5FDEE146-1575-4202-8F1D-2B9F53C220D0}" srcOrd="1"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8CDE3347-1416-489A-ACF8-8CA579D97122}" type="presOf" srcId="{CA94F5E9-0159-458D-A9E2-ECA841322EE4}" destId="{8ECF241A-415C-4CA6-838A-4D0765645F8D}" srcOrd="0" destOrd="0" presId="urn:microsoft.com/office/officeart/2005/8/layout/process5"/>
    <dgm:cxn modelId="{FD3A7569-F494-4DDA-9473-072733BA200C}" type="presOf" srcId="{602B6F43-8498-4555-B1D1-E63811E141F3}" destId="{D3453878-D2EA-4A65-BF50-7CC825D6D8D1}" srcOrd="1"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DCD1484A-51CB-4C9A-98FA-5D7CB9566379}" type="presOf" srcId="{1DCFB975-1B72-4908-BE9F-9695C2AF04E3}" destId="{EBC6AB2D-E328-4D84-9E66-2DEFCECA8941}" srcOrd="0" destOrd="0" presId="urn:microsoft.com/office/officeart/2005/8/layout/process5"/>
    <dgm:cxn modelId="{D02DF071-2971-457D-A55A-382FBE9B6ECC}" type="presOf" srcId="{736303E8-49BA-4C16-9AEB-7428B23FC294}" destId="{D4BBCF03-337E-459C-891B-354F12A019FD}" srcOrd="0" destOrd="0" presId="urn:microsoft.com/office/officeart/2005/8/layout/process5"/>
    <dgm:cxn modelId="{F67E2E58-77B9-497C-90FD-7CFAF0DBB623}" srcId="{CA94F5E9-0159-458D-A9E2-ECA841322EE4}" destId="{1DCFB975-1B72-4908-BE9F-9695C2AF04E3}" srcOrd="3" destOrd="0" parTransId="{36A3A57F-000F-43C5-8072-5716B0C8A463}" sibTransId="{B9313550-FA8D-4572-B7E6-31389DA63362}"/>
    <dgm:cxn modelId="{E94D498F-1CA8-43C3-939B-C56C788D3910}" type="presOf" srcId="{DD06EAB4-32F1-4C3D-B646-0107EBDF70CA}" destId="{8D8AAC42-05B1-432A-A17A-8463F08F4B94}" srcOrd="0" destOrd="0" presId="urn:microsoft.com/office/officeart/2005/8/layout/process5"/>
    <dgm:cxn modelId="{361B2BB7-7DE1-48D8-92D3-68E169043F0D}" type="presOf" srcId="{A56D7F0E-CD8C-4B7A-8FEE-1F0A54C09450}" destId="{60079D72-68DA-405C-9836-BDAEB11D467C}" srcOrd="0" destOrd="0" presId="urn:microsoft.com/office/officeart/2005/8/layout/process5"/>
    <dgm:cxn modelId="{2D2083C7-9A77-4814-8F7A-06403E2B3A72}" type="presOf" srcId="{602B6F43-8498-4555-B1D1-E63811E141F3}" destId="{6E7E0A17-67AF-45AC-A5F8-95E4A834A184}"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2FD2A2D9-DBBE-4E29-A40D-8254D875253B}" type="presOf" srcId="{9BCE0FED-D683-4FFE-BE17-6A0E45A37095}" destId="{8864785F-9747-41ED-815D-4C2711E44409}" srcOrd="0" destOrd="0" presId="urn:microsoft.com/office/officeart/2005/8/layout/process5"/>
    <dgm:cxn modelId="{76D992FE-2D80-41F8-910A-12DBFC89C736}" type="presParOf" srcId="{8ECF241A-415C-4CA6-838A-4D0765645F8D}" destId="{D4BBCF03-337E-459C-891B-354F12A019FD}" srcOrd="0" destOrd="0" presId="urn:microsoft.com/office/officeart/2005/8/layout/process5"/>
    <dgm:cxn modelId="{E651D7EA-F3F6-45AE-BCB2-479E83F4E75B}" type="presParOf" srcId="{8ECF241A-415C-4CA6-838A-4D0765645F8D}" destId="{2014AC31-0A9B-4BC7-9942-E07B492EFF72}" srcOrd="1" destOrd="0" presId="urn:microsoft.com/office/officeart/2005/8/layout/process5"/>
    <dgm:cxn modelId="{4E915549-7084-45C3-B7C3-22F3FEA56F8A}" type="presParOf" srcId="{2014AC31-0A9B-4BC7-9942-E07B492EFF72}" destId="{EFBFE7E6-7A1A-4E17-98A9-EC9F2B0135AD}" srcOrd="0" destOrd="0" presId="urn:microsoft.com/office/officeart/2005/8/layout/process5"/>
    <dgm:cxn modelId="{A6A3A045-BB99-4A7A-B110-6BFA2BB5DDB0}" type="presParOf" srcId="{8ECF241A-415C-4CA6-838A-4D0765645F8D}" destId="{8864785F-9747-41ED-815D-4C2711E44409}" srcOrd="2" destOrd="0" presId="urn:microsoft.com/office/officeart/2005/8/layout/process5"/>
    <dgm:cxn modelId="{0EFE9F68-4FD2-49C1-8A4A-078EABF251B3}" type="presParOf" srcId="{8ECF241A-415C-4CA6-838A-4D0765645F8D}" destId="{60079D72-68DA-405C-9836-BDAEB11D467C}" srcOrd="3" destOrd="0" presId="urn:microsoft.com/office/officeart/2005/8/layout/process5"/>
    <dgm:cxn modelId="{C672EBC3-C3F9-43A8-9714-A6831BF947DB}" type="presParOf" srcId="{60079D72-68DA-405C-9836-BDAEB11D467C}" destId="{5FDEE146-1575-4202-8F1D-2B9F53C220D0}" srcOrd="0" destOrd="0" presId="urn:microsoft.com/office/officeart/2005/8/layout/process5"/>
    <dgm:cxn modelId="{081F97F5-1215-4988-A255-B6053222BCEF}" type="presParOf" srcId="{8ECF241A-415C-4CA6-838A-4D0765645F8D}" destId="{8D8AAC42-05B1-432A-A17A-8463F08F4B94}" srcOrd="4" destOrd="0" presId="urn:microsoft.com/office/officeart/2005/8/layout/process5"/>
    <dgm:cxn modelId="{0C7B296E-BE9A-485B-80AD-871EF0CBBAE8}" type="presParOf" srcId="{8ECF241A-415C-4CA6-838A-4D0765645F8D}" destId="{6E7E0A17-67AF-45AC-A5F8-95E4A834A184}" srcOrd="5" destOrd="0" presId="urn:microsoft.com/office/officeart/2005/8/layout/process5"/>
    <dgm:cxn modelId="{962C4726-9FF6-4B34-9D43-CBACB731C04F}" type="presParOf" srcId="{6E7E0A17-67AF-45AC-A5F8-95E4A834A184}" destId="{D3453878-D2EA-4A65-BF50-7CC825D6D8D1}" srcOrd="0" destOrd="0" presId="urn:microsoft.com/office/officeart/2005/8/layout/process5"/>
    <dgm:cxn modelId="{FA98B243-1024-4E42-8C55-DCB5B9FB51BA}" type="presParOf" srcId="{8ECF241A-415C-4CA6-838A-4D0765645F8D}" destId="{EBC6AB2D-E328-4D84-9E66-2DEFCECA8941}" srcOrd="6"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a:solidFill>
          <a:schemeClr val="tx2">
            <a:lumMod val="50000"/>
          </a:schemeClr>
        </a:solidFill>
      </dgm:spPr>
      <dgm:t>
        <a:bodyPr/>
        <a:lstStyle/>
        <a:p>
          <a:r>
            <a:rPr lang="es-MX"/>
            <a:t>Realizacion del proyecto</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a:solidFill>
          <a:schemeClr val="tx2">
            <a:lumMod val="75000"/>
          </a:schemeClr>
        </a:solidFill>
      </dgm:spPr>
      <dgm:t>
        <a:bodyPr/>
        <a:lstStyle/>
        <a:p>
          <a:r>
            <a:rPr lang="es-MX"/>
            <a:t>Firma de convenio </a:t>
          </a:r>
        </a:p>
        <a:p>
          <a:endParaRPr lang="es-MX"/>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a:solidFill>
          <a:schemeClr val="tx2">
            <a:lumMod val="40000"/>
            <a:lumOff val="60000"/>
          </a:schemeClr>
        </a:solidFill>
      </dgm:spPr>
      <dgm:t>
        <a:bodyPr/>
        <a:lstStyle/>
        <a:p>
          <a:r>
            <a:rPr lang="es-MX"/>
            <a:t>Inicio de fondeo y aplicacion de murales.</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a:solidFill>
          <a:schemeClr val="accent1">
            <a:lumMod val="50000"/>
          </a:schemeClr>
        </a:solidFill>
      </dgm:spPr>
      <dgm:t>
        <a:bodyPr/>
        <a:lstStyle/>
        <a:p>
          <a:r>
            <a:rPr lang="es-MX"/>
            <a:t>Inauguracion del proyecto.</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a:solidFill>
          <a:schemeClr val="tx2">
            <a:lumMod val="60000"/>
            <a:lumOff val="40000"/>
          </a:schemeClr>
        </a:solidFill>
      </dgm:spPr>
      <dgm:t>
        <a:bodyPr/>
        <a:lstStyle/>
        <a:p>
          <a:r>
            <a:rPr lang="es-MX"/>
            <a:t>Entrega de patrocinio </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a:solidFill>
          <a:schemeClr val="accent1">
            <a:lumMod val="75000"/>
          </a:schemeClr>
        </a:solidFill>
      </dgm:spPr>
      <dgm:t>
        <a:bodyPr/>
        <a:lstStyle/>
        <a:p>
          <a:r>
            <a:rPr lang="es-MX"/>
            <a:t>Aplicacion de Logos, etapa final.</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504E993B-9AE3-40BB-8163-EFFAAD973BCB}">
      <dgm:prSet/>
      <dgm:spPr/>
      <dgm:t>
        <a:bodyPr/>
        <a:lstStyle/>
        <a:p>
          <a:r>
            <a:rPr lang="es-MX"/>
            <a:t>Socializacion  del proyecto</a:t>
          </a:r>
        </a:p>
      </dgm:t>
    </dgm:pt>
    <dgm:pt modelId="{9DB09A0F-6704-4540-A97C-BA0A62B7BFC2}" type="parTrans" cxnId="{E289208F-F728-41B3-AB93-92BE87E5515C}">
      <dgm:prSet/>
      <dgm:spPr/>
      <dgm:t>
        <a:bodyPr/>
        <a:lstStyle/>
        <a:p>
          <a:endParaRPr lang="es-MX"/>
        </a:p>
      </dgm:t>
    </dgm:pt>
    <dgm:pt modelId="{171E2211-D357-4F8C-BAD9-4F98D32455B6}" type="sibTrans" cxnId="{E289208F-F728-41B3-AB93-92BE87E5515C}">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pt>
    <dgm:pt modelId="{D4BBCF03-337E-459C-891B-354F12A019FD}" type="pres">
      <dgm:prSet presAssocID="{736303E8-49BA-4C16-9AEB-7428B23FC294}" presName="node" presStyleLbl="node1" presStyleIdx="0" presStyleCnt="7">
        <dgm:presLayoutVars>
          <dgm:bulletEnabled val="1"/>
        </dgm:presLayoutVars>
      </dgm:prSet>
      <dgm:spPr/>
    </dgm:pt>
    <dgm:pt modelId="{2014AC31-0A9B-4BC7-9942-E07B492EFF72}" type="pres">
      <dgm:prSet presAssocID="{D67C7370-3478-4508-9598-E2AC9BA3C622}" presName="sibTrans" presStyleLbl="sibTrans2D1" presStyleIdx="0" presStyleCnt="6"/>
      <dgm:spPr/>
    </dgm:pt>
    <dgm:pt modelId="{EFBFE7E6-7A1A-4E17-98A9-EC9F2B0135AD}" type="pres">
      <dgm:prSet presAssocID="{D67C7370-3478-4508-9598-E2AC9BA3C622}" presName="connectorText" presStyleLbl="sibTrans2D1" presStyleIdx="0" presStyleCnt="6"/>
      <dgm:spPr/>
    </dgm:pt>
    <dgm:pt modelId="{8864785F-9747-41ED-815D-4C2711E44409}" type="pres">
      <dgm:prSet presAssocID="{9BCE0FED-D683-4FFE-BE17-6A0E45A37095}" presName="node" presStyleLbl="node1" presStyleIdx="1" presStyleCnt="7">
        <dgm:presLayoutVars>
          <dgm:bulletEnabled val="1"/>
        </dgm:presLayoutVars>
      </dgm:prSet>
      <dgm:spPr/>
    </dgm:pt>
    <dgm:pt modelId="{60079D72-68DA-405C-9836-BDAEB11D467C}" type="pres">
      <dgm:prSet presAssocID="{A56D7F0E-CD8C-4B7A-8FEE-1F0A54C09450}" presName="sibTrans" presStyleLbl="sibTrans2D1" presStyleIdx="1" presStyleCnt="6"/>
      <dgm:spPr/>
    </dgm:pt>
    <dgm:pt modelId="{5FDEE146-1575-4202-8F1D-2B9F53C220D0}" type="pres">
      <dgm:prSet presAssocID="{A56D7F0E-CD8C-4B7A-8FEE-1F0A54C09450}" presName="connectorText" presStyleLbl="sibTrans2D1" presStyleIdx="1" presStyleCnt="6"/>
      <dgm:spPr/>
    </dgm:pt>
    <dgm:pt modelId="{41C8B72E-9F40-4F95-87AC-3705580D4902}" type="pres">
      <dgm:prSet presAssocID="{CCE317D3-6385-4C88-AB4D-CB467B06CD30}" presName="node" presStyleLbl="node1" presStyleIdx="2" presStyleCnt="7">
        <dgm:presLayoutVars>
          <dgm:bulletEnabled val="1"/>
        </dgm:presLayoutVars>
      </dgm:prSet>
      <dgm:spPr/>
    </dgm:pt>
    <dgm:pt modelId="{27BDE8CB-4C6C-4855-B04A-1691BAC21CEE}" type="pres">
      <dgm:prSet presAssocID="{205E0037-5527-426F-9A94-06081366D0B6}" presName="sibTrans" presStyleLbl="sibTrans2D1" presStyleIdx="2" presStyleCnt="6"/>
      <dgm:spPr/>
    </dgm:pt>
    <dgm:pt modelId="{0CC9092B-834D-4594-B051-347853F1DC18}" type="pres">
      <dgm:prSet presAssocID="{205E0037-5527-426F-9A94-06081366D0B6}" presName="connectorText" presStyleLbl="sibTrans2D1" presStyleIdx="2" presStyleCnt="6"/>
      <dgm:spPr/>
    </dgm:pt>
    <dgm:pt modelId="{C366F85E-0855-466B-9E11-6B3255BF96C1}" type="pres">
      <dgm:prSet presAssocID="{504E993B-9AE3-40BB-8163-EFFAAD973BCB}" presName="node" presStyleLbl="node1" presStyleIdx="3" presStyleCnt="7">
        <dgm:presLayoutVars>
          <dgm:bulletEnabled val="1"/>
        </dgm:presLayoutVars>
      </dgm:prSet>
      <dgm:spPr/>
    </dgm:pt>
    <dgm:pt modelId="{CF768B1E-97A2-47FC-A4E5-D75274FD6632}" type="pres">
      <dgm:prSet presAssocID="{171E2211-D357-4F8C-BAD9-4F98D32455B6}" presName="sibTrans" presStyleLbl="sibTrans2D1" presStyleIdx="3" presStyleCnt="6"/>
      <dgm:spPr/>
    </dgm:pt>
    <dgm:pt modelId="{58E78F42-C03C-43E4-83AD-8B6B91C87B6E}" type="pres">
      <dgm:prSet presAssocID="{171E2211-D357-4F8C-BAD9-4F98D32455B6}" presName="connectorText" presStyleLbl="sibTrans2D1" presStyleIdx="3" presStyleCnt="6"/>
      <dgm:spPr/>
    </dgm:pt>
    <dgm:pt modelId="{8D8AAC42-05B1-432A-A17A-8463F08F4B94}" type="pres">
      <dgm:prSet presAssocID="{DD06EAB4-32F1-4C3D-B646-0107EBDF70CA}" presName="node" presStyleLbl="node1" presStyleIdx="4" presStyleCnt="7">
        <dgm:presLayoutVars>
          <dgm:bulletEnabled val="1"/>
        </dgm:presLayoutVars>
      </dgm:prSet>
      <dgm:spPr/>
    </dgm:pt>
    <dgm:pt modelId="{6E7E0A17-67AF-45AC-A5F8-95E4A834A184}" type="pres">
      <dgm:prSet presAssocID="{602B6F43-8498-4555-B1D1-E63811E141F3}" presName="sibTrans" presStyleLbl="sibTrans2D1" presStyleIdx="4" presStyleCnt="6"/>
      <dgm:spPr/>
    </dgm:pt>
    <dgm:pt modelId="{D3453878-D2EA-4A65-BF50-7CC825D6D8D1}" type="pres">
      <dgm:prSet presAssocID="{602B6F43-8498-4555-B1D1-E63811E141F3}" presName="connectorText" presStyleLbl="sibTrans2D1" presStyleIdx="4" presStyleCnt="6"/>
      <dgm:spPr/>
    </dgm:pt>
    <dgm:pt modelId="{EBC6AB2D-E328-4D84-9E66-2DEFCECA8941}" type="pres">
      <dgm:prSet presAssocID="{1DCFB975-1B72-4908-BE9F-9695C2AF04E3}" presName="node" presStyleLbl="node1" presStyleIdx="5" presStyleCnt="7">
        <dgm:presLayoutVars>
          <dgm:bulletEnabled val="1"/>
        </dgm:presLayoutVars>
      </dgm:prSet>
      <dgm:spPr/>
    </dgm:pt>
    <dgm:pt modelId="{8C7619FD-35AE-4694-BCAB-8C4A0C52CE77}" type="pres">
      <dgm:prSet presAssocID="{B9313550-FA8D-4572-B7E6-31389DA63362}" presName="sibTrans" presStyleLbl="sibTrans2D1" presStyleIdx="5" presStyleCnt="6"/>
      <dgm:spPr/>
    </dgm:pt>
    <dgm:pt modelId="{67B27CB9-6B5E-4C40-A71A-C2FFA43EC71C}" type="pres">
      <dgm:prSet presAssocID="{B9313550-FA8D-4572-B7E6-31389DA63362}" presName="connectorText" presStyleLbl="sibTrans2D1" presStyleIdx="5" presStyleCnt="6"/>
      <dgm:spPr/>
    </dgm:pt>
    <dgm:pt modelId="{AF8C0C93-E691-43B6-9855-5B236D3AF259}" type="pres">
      <dgm:prSet presAssocID="{B0FDFF73-A528-46C2-B97F-A677B753046C}" presName="node" presStyleLbl="node1" presStyleIdx="6" presStyleCnt="7" custLinFactNeighborX="-335" custLinFactNeighborY="-1063">
        <dgm:presLayoutVars>
          <dgm:bulletEnabled val="1"/>
        </dgm:presLayoutVars>
      </dgm:prSet>
      <dgm:spPr/>
    </dgm:pt>
  </dgm:ptLst>
  <dgm:cxnLst>
    <dgm:cxn modelId="{6C842E06-150E-44EE-AD8B-532C4B0BBC1B}" type="presOf" srcId="{D67C7370-3478-4508-9598-E2AC9BA3C622}" destId="{2014AC31-0A9B-4BC7-9942-E07B492EFF72}" srcOrd="0" destOrd="0" presId="urn:microsoft.com/office/officeart/2005/8/layout/process5"/>
    <dgm:cxn modelId="{AE05C412-B652-417E-8CE3-B27238FE0C53}" type="presOf" srcId="{205E0037-5527-426F-9A94-06081366D0B6}" destId="{0CC9092B-834D-4594-B051-347853F1DC18}" srcOrd="1" destOrd="0" presId="urn:microsoft.com/office/officeart/2005/8/layout/process5"/>
    <dgm:cxn modelId="{B322B014-B0B6-416F-8ABC-A2EF7C7876AD}" type="presOf" srcId="{DD06EAB4-32F1-4C3D-B646-0107EBDF70CA}" destId="{8D8AAC42-05B1-432A-A17A-8463F08F4B94}" srcOrd="0" destOrd="0" presId="urn:microsoft.com/office/officeart/2005/8/layout/process5"/>
    <dgm:cxn modelId="{B5A6181F-3304-43C5-932A-4B7E68514FC6}" type="presOf" srcId="{602B6F43-8498-4555-B1D1-E63811E141F3}" destId="{6E7E0A17-67AF-45AC-A5F8-95E4A834A184}" srcOrd="0" destOrd="0" presId="urn:microsoft.com/office/officeart/2005/8/layout/process5"/>
    <dgm:cxn modelId="{589D9920-6259-43E8-9ADB-7BE21AE72FD3}" type="presOf" srcId="{736303E8-49BA-4C16-9AEB-7428B23FC294}" destId="{D4BBCF03-337E-459C-891B-354F12A019FD}" srcOrd="0" destOrd="0" presId="urn:microsoft.com/office/officeart/2005/8/layout/process5"/>
    <dgm:cxn modelId="{9577B637-F227-4C56-BF2F-B8E6DC1F65E6}" type="presOf" srcId="{B9313550-FA8D-4572-B7E6-31389DA63362}" destId="{67B27CB9-6B5E-4C40-A71A-C2FFA43EC71C}" srcOrd="1" destOrd="0" presId="urn:microsoft.com/office/officeart/2005/8/layout/process5"/>
    <dgm:cxn modelId="{9E5E4B3D-DB4D-47A8-953F-3A273D85D10C}" type="presOf" srcId="{B9313550-FA8D-4572-B7E6-31389DA63362}" destId="{8C7619FD-35AE-4694-BCAB-8C4A0C52CE77}"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8C785B61-512B-4448-B184-975461712FCC}" srcId="{CA94F5E9-0159-458D-A9E2-ECA841322EE4}" destId="{CCE317D3-6385-4C88-AB4D-CB467B06CD30}" srcOrd="2" destOrd="0" parTransId="{E9A63D39-E31D-4CA3-99BC-681DCD9623F5}" sibTransId="{205E0037-5527-426F-9A94-06081366D0B6}"/>
    <dgm:cxn modelId="{4D23A266-8909-43DF-8CEE-114F1367337D}" type="presOf" srcId="{171E2211-D357-4F8C-BAD9-4F98D32455B6}" destId="{CF768B1E-97A2-47FC-A4E5-D75274FD6632}"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6D6BE4C-87FC-4528-93D5-789668DE4D41}" type="presOf" srcId="{171E2211-D357-4F8C-BAD9-4F98D32455B6}" destId="{58E78F42-C03C-43E4-83AD-8B6B91C87B6E}" srcOrd="1" destOrd="0" presId="urn:microsoft.com/office/officeart/2005/8/layout/process5"/>
    <dgm:cxn modelId="{ECB8BF4C-AF7C-4EC0-9859-0BF3C2CA3BA6}" type="presOf" srcId="{B0FDFF73-A528-46C2-B97F-A677B753046C}" destId="{AF8C0C93-E691-43B6-9855-5B236D3AF259}" srcOrd="0" destOrd="0" presId="urn:microsoft.com/office/officeart/2005/8/layout/process5"/>
    <dgm:cxn modelId="{62E82F57-5B73-47C2-8005-A17A222CDE33}" type="presOf" srcId="{1DCFB975-1B72-4908-BE9F-9695C2AF04E3}" destId="{EBC6AB2D-E328-4D84-9E66-2DEFCECA8941}" srcOrd="0" destOrd="0" presId="urn:microsoft.com/office/officeart/2005/8/layout/process5"/>
    <dgm:cxn modelId="{F67E2E58-77B9-497C-90FD-7CFAF0DBB623}" srcId="{CA94F5E9-0159-458D-A9E2-ECA841322EE4}" destId="{1DCFB975-1B72-4908-BE9F-9695C2AF04E3}" srcOrd="5" destOrd="0" parTransId="{36A3A57F-000F-43C5-8072-5716B0C8A463}" sibTransId="{B9313550-FA8D-4572-B7E6-31389DA63362}"/>
    <dgm:cxn modelId="{7C35967E-49E3-48EF-9747-5333EB8CED38}" type="presOf" srcId="{504E993B-9AE3-40BB-8163-EFFAAD973BCB}" destId="{C366F85E-0855-466B-9E11-6B3255BF96C1}" srcOrd="0" destOrd="0" presId="urn:microsoft.com/office/officeart/2005/8/layout/process5"/>
    <dgm:cxn modelId="{E289208F-F728-41B3-AB93-92BE87E5515C}" srcId="{CA94F5E9-0159-458D-A9E2-ECA841322EE4}" destId="{504E993B-9AE3-40BB-8163-EFFAAD973BCB}" srcOrd="3" destOrd="0" parTransId="{9DB09A0F-6704-4540-A97C-BA0A62B7BFC2}" sibTransId="{171E2211-D357-4F8C-BAD9-4F98D32455B6}"/>
    <dgm:cxn modelId="{8F693490-37AC-4CB3-B133-A1A35871E19D}" type="presOf" srcId="{CA94F5E9-0159-458D-A9E2-ECA841322EE4}" destId="{8ECF241A-415C-4CA6-838A-4D0765645F8D}" srcOrd="0" destOrd="0" presId="urn:microsoft.com/office/officeart/2005/8/layout/process5"/>
    <dgm:cxn modelId="{97E52BA0-4C1C-4283-99F8-44B0120B3D00}" type="presOf" srcId="{A56D7F0E-CD8C-4B7A-8FEE-1F0A54C09450}" destId="{5FDEE146-1575-4202-8F1D-2B9F53C220D0}" srcOrd="1" destOrd="0" presId="urn:microsoft.com/office/officeart/2005/8/layout/process5"/>
    <dgm:cxn modelId="{0FA88EAD-7281-40C1-A340-2CB831FF575B}" type="presOf" srcId="{602B6F43-8498-4555-B1D1-E63811E141F3}" destId="{D3453878-D2EA-4A65-BF50-7CC825D6D8D1}" srcOrd="1" destOrd="0" presId="urn:microsoft.com/office/officeart/2005/8/layout/process5"/>
    <dgm:cxn modelId="{2146BDC5-6AC7-4F90-AE9D-33408F41BECA}" type="presOf" srcId="{A56D7F0E-CD8C-4B7A-8FEE-1F0A54C09450}" destId="{60079D72-68DA-405C-9836-BDAEB11D467C}" srcOrd="0" destOrd="0" presId="urn:microsoft.com/office/officeart/2005/8/layout/process5"/>
    <dgm:cxn modelId="{8CF875C9-41B0-4F6A-A9E8-0DB57FEBB3C3}" type="presOf" srcId="{D67C7370-3478-4508-9598-E2AC9BA3C622}" destId="{EFBFE7E6-7A1A-4E17-98A9-EC9F2B0135AD}" srcOrd="1" destOrd="0" presId="urn:microsoft.com/office/officeart/2005/8/layout/process5"/>
    <dgm:cxn modelId="{BC1F24CB-7FFA-449C-895F-A3230878B33C}" srcId="{CA94F5E9-0159-458D-A9E2-ECA841322EE4}" destId="{DD06EAB4-32F1-4C3D-B646-0107EBDF70CA}" srcOrd="4" destOrd="0" parTransId="{06C10D46-9B39-4C65-8771-08865367FFF4}" sibTransId="{602B6F43-8498-4555-B1D1-E63811E141F3}"/>
    <dgm:cxn modelId="{F53020D1-AAB7-48C0-81F9-886541E2C51E}" type="presOf" srcId="{9BCE0FED-D683-4FFE-BE17-6A0E45A37095}" destId="{8864785F-9747-41ED-815D-4C2711E44409}" srcOrd="0" destOrd="0" presId="urn:microsoft.com/office/officeart/2005/8/layout/process5"/>
    <dgm:cxn modelId="{288B10DC-C8DD-4C23-94CB-FE31CE7F95CE}" type="presOf" srcId="{CCE317D3-6385-4C88-AB4D-CB467B06CD30}" destId="{41C8B72E-9F40-4F95-87AC-3705580D4902}" srcOrd="0" destOrd="0" presId="urn:microsoft.com/office/officeart/2005/8/layout/process5"/>
    <dgm:cxn modelId="{0513ABF5-7FB1-4172-8C52-56958C6B246C}" srcId="{CA94F5E9-0159-458D-A9E2-ECA841322EE4}" destId="{B0FDFF73-A528-46C2-B97F-A677B753046C}" srcOrd="6" destOrd="0" parTransId="{13F5FBF4-00B3-484E-805F-6A80D52AF26F}" sibTransId="{48CAB5E5-F39A-49BC-AFFB-4C873022D3E7}"/>
    <dgm:cxn modelId="{081B3DF7-5E42-48CF-A0AF-7244BD2577B8}" type="presOf" srcId="{205E0037-5527-426F-9A94-06081366D0B6}" destId="{27BDE8CB-4C6C-4855-B04A-1691BAC21CEE}" srcOrd="0" destOrd="0" presId="urn:microsoft.com/office/officeart/2005/8/layout/process5"/>
    <dgm:cxn modelId="{B5756939-250E-40F0-82EE-9B5515D33D11}" type="presParOf" srcId="{8ECF241A-415C-4CA6-838A-4D0765645F8D}" destId="{D4BBCF03-337E-459C-891B-354F12A019FD}" srcOrd="0" destOrd="0" presId="urn:microsoft.com/office/officeart/2005/8/layout/process5"/>
    <dgm:cxn modelId="{920ED607-623C-4C9C-BAA9-651D871D1366}" type="presParOf" srcId="{8ECF241A-415C-4CA6-838A-4D0765645F8D}" destId="{2014AC31-0A9B-4BC7-9942-E07B492EFF72}" srcOrd="1" destOrd="0" presId="urn:microsoft.com/office/officeart/2005/8/layout/process5"/>
    <dgm:cxn modelId="{1C7EBF13-078C-4F5A-A717-43A5EE357856}" type="presParOf" srcId="{2014AC31-0A9B-4BC7-9942-E07B492EFF72}" destId="{EFBFE7E6-7A1A-4E17-98A9-EC9F2B0135AD}" srcOrd="0" destOrd="0" presId="urn:microsoft.com/office/officeart/2005/8/layout/process5"/>
    <dgm:cxn modelId="{3D6F08C7-08B7-4A78-B888-02722840BE80}" type="presParOf" srcId="{8ECF241A-415C-4CA6-838A-4D0765645F8D}" destId="{8864785F-9747-41ED-815D-4C2711E44409}" srcOrd="2" destOrd="0" presId="urn:microsoft.com/office/officeart/2005/8/layout/process5"/>
    <dgm:cxn modelId="{4E8E2CF9-58EF-4C25-B01A-34970441456B}" type="presParOf" srcId="{8ECF241A-415C-4CA6-838A-4D0765645F8D}" destId="{60079D72-68DA-405C-9836-BDAEB11D467C}" srcOrd="3" destOrd="0" presId="urn:microsoft.com/office/officeart/2005/8/layout/process5"/>
    <dgm:cxn modelId="{C46C0DE7-ED32-4896-9465-7D4AA03FE449}" type="presParOf" srcId="{60079D72-68DA-405C-9836-BDAEB11D467C}" destId="{5FDEE146-1575-4202-8F1D-2B9F53C220D0}" srcOrd="0" destOrd="0" presId="urn:microsoft.com/office/officeart/2005/8/layout/process5"/>
    <dgm:cxn modelId="{B0B90E26-505C-4058-A4E9-BB336ED483A0}" type="presParOf" srcId="{8ECF241A-415C-4CA6-838A-4D0765645F8D}" destId="{41C8B72E-9F40-4F95-87AC-3705580D4902}" srcOrd="4" destOrd="0" presId="urn:microsoft.com/office/officeart/2005/8/layout/process5"/>
    <dgm:cxn modelId="{CA21994C-8F92-47D5-9307-5CAACEBB5728}" type="presParOf" srcId="{8ECF241A-415C-4CA6-838A-4D0765645F8D}" destId="{27BDE8CB-4C6C-4855-B04A-1691BAC21CEE}" srcOrd="5" destOrd="0" presId="urn:microsoft.com/office/officeart/2005/8/layout/process5"/>
    <dgm:cxn modelId="{3402CF7E-6714-4933-822A-0C1E07ECE7B7}" type="presParOf" srcId="{27BDE8CB-4C6C-4855-B04A-1691BAC21CEE}" destId="{0CC9092B-834D-4594-B051-347853F1DC18}" srcOrd="0" destOrd="0" presId="urn:microsoft.com/office/officeart/2005/8/layout/process5"/>
    <dgm:cxn modelId="{E7B4E768-C1F2-40A8-AF4A-9C433254FA47}" type="presParOf" srcId="{8ECF241A-415C-4CA6-838A-4D0765645F8D}" destId="{C366F85E-0855-466B-9E11-6B3255BF96C1}" srcOrd="6" destOrd="0" presId="urn:microsoft.com/office/officeart/2005/8/layout/process5"/>
    <dgm:cxn modelId="{15C8DE67-95FA-4D78-B901-226026C31914}" type="presParOf" srcId="{8ECF241A-415C-4CA6-838A-4D0765645F8D}" destId="{CF768B1E-97A2-47FC-A4E5-D75274FD6632}" srcOrd="7" destOrd="0" presId="urn:microsoft.com/office/officeart/2005/8/layout/process5"/>
    <dgm:cxn modelId="{8943E517-EB60-4577-807A-940786FDDFBC}" type="presParOf" srcId="{CF768B1E-97A2-47FC-A4E5-D75274FD6632}" destId="{58E78F42-C03C-43E4-83AD-8B6B91C87B6E}" srcOrd="0" destOrd="0" presId="urn:microsoft.com/office/officeart/2005/8/layout/process5"/>
    <dgm:cxn modelId="{C3C79705-0971-487E-82DA-61D728B31C20}" type="presParOf" srcId="{8ECF241A-415C-4CA6-838A-4D0765645F8D}" destId="{8D8AAC42-05B1-432A-A17A-8463F08F4B94}" srcOrd="8" destOrd="0" presId="urn:microsoft.com/office/officeart/2005/8/layout/process5"/>
    <dgm:cxn modelId="{AB9FDCF9-58CB-41CF-AAAD-E8281E03D514}" type="presParOf" srcId="{8ECF241A-415C-4CA6-838A-4D0765645F8D}" destId="{6E7E0A17-67AF-45AC-A5F8-95E4A834A184}" srcOrd="9" destOrd="0" presId="urn:microsoft.com/office/officeart/2005/8/layout/process5"/>
    <dgm:cxn modelId="{D340B235-C145-4AA6-A91D-B147E93FD118}" type="presParOf" srcId="{6E7E0A17-67AF-45AC-A5F8-95E4A834A184}" destId="{D3453878-D2EA-4A65-BF50-7CC825D6D8D1}" srcOrd="0" destOrd="0" presId="urn:microsoft.com/office/officeart/2005/8/layout/process5"/>
    <dgm:cxn modelId="{983D850E-5973-4791-BC50-01BFB0BE2E89}" type="presParOf" srcId="{8ECF241A-415C-4CA6-838A-4D0765645F8D}" destId="{EBC6AB2D-E328-4D84-9E66-2DEFCECA8941}" srcOrd="10" destOrd="0" presId="urn:microsoft.com/office/officeart/2005/8/layout/process5"/>
    <dgm:cxn modelId="{9A8C8F53-27A0-4F88-B14F-F7F7E1C527C1}" type="presParOf" srcId="{8ECF241A-415C-4CA6-838A-4D0765645F8D}" destId="{8C7619FD-35AE-4694-BCAB-8C4A0C52CE77}" srcOrd="11" destOrd="0" presId="urn:microsoft.com/office/officeart/2005/8/layout/process5"/>
    <dgm:cxn modelId="{B3B803F1-5748-4014-BCF0-ADF93DF1C53F}" type="presParOf" srcId="{8C7619FD-35AE-4694-BCAB-8C4A0C52CE77}" destId="{67B27CB9-6B5E-4C40-A71A-C2FFA43EC71C}" srcOrd="0" destOrd="0" presId="urn:microsoft.com/office/officeart/2005/8/layout/process5"/>
    <dgm:cxn modelId="{6E584A32-A570-44C7-8D1F-90CC2DD29AF2}" type="presParOf" srcId="{8ECF241A-415C-4CA6-838A-4D0765645F8D}" destId="{AF8C0C93-E691-43B6-9855-5B236D3AF259}" srcOrd="12"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Reunión del Comite para su selección</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dgm:t>
        <a:bodyPr/>
        <a:lstStyle/>
        <a:p>
          <a:r>
            <a:rPr lang="es-MX"/>
            <a:t>Reconocomiento y Premiación</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dgm:t>
        <a:bodyPr/>
        <a:lstStyle/>
        <a:p>
          <a:r>
            <a:rPr lang="es-MX"/>
            <a:t>Integración de expedientes</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dgm:t>
        <a:bodyPr/>
        <a:lstStyle/>
        <a:p>
          <a:r>
            <a:rPr lang="es-MX"/>
            <a:t>Publicación de Ganadores</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pt>
    <dgm:pt modelId="{D4BBCF03-337E-459C-891B-354F12A019FD}" type="pres">
      <dgm:prSet presAssocID="{736303E8-49BA-4C16-9AEB-7428B23FC294}" presName="node" presStyleLbl="node1" presStyleIdx="0" presStyleCnt="6">
        <dgm:presLayoutVars>
          <dgm:bulletEnabled val="1"/>
        </dgm:presLayoutVars>
      </dgm:prSet>
      <dgm:spPr/>
    </dgm:pt>
    <dgm:pt modelId="{2014AC31-0A9B-4BC7-9942-E07B492EFF72}" type="pres">
      <dgm:prSet presAssocID="{D67C7370-3478-4508-9598-E2AC9BA3C622}" presName="sibTrans" presStyleLbl="sibTrans2D1" presStyleIdx="0" presStyleCnt="5"/>
      <dgm:spPr/>
    </dgm:pt>
    <dgm:pt modelId="{EFBFE7E6-7A1A-4E17-98A9-EC9F2B0135AD}" type="pres">
      <dgm:prSet presAssocID="{D67C7370-3478-4508-9598-E2AC9BA3C622}" presName="connectorText" presStyleLbl="sibTrans2D1" presStyleIdx="0" presStyleCnt="5"/>
      <dgm:spPr/>
    </dgm:pt>
    <dgm:pt modelId="{8864785F-9747-41ED-815D-4C2711E44409}" type="pres">
      <dgm:prSet presAssocID="{9BCE0FED-D683-4FFE-BE17-6A0E45A37095}" presName="node" presStyleLbl="node1" presStyleIdx="1" presStyleCnt="6">
        <dgm:presLayoutVars>
          <dgm:bulletEnabled val="1"/>
        </dgm:presLayoutVars>
      </dgm:prSet>
      <dgm:spPr/>
    </dgm:pt>
    <dgm:pt modelId="{60079D72-68DA-405C-9836-BDAEB11D467C}" type="pres">
      <dgm:prSet presAssocID="{A56D7F0E-CD8C-4B7A-8FEE-1F0A54C09450}" presName="sibTrans" presStyleLbl="sibTrans2D1" presStyleIdx="1" presStyleCnt="5"/>
      <dgm:spPr/>
    </dgm:pt>
    <dgm:pt modelId="{5FDEE146-1575-4202-8F1D-2B9F53C220D0}" type="pres">
      <dgm:prSet presAssocID="{A56D7F0E-CD8C-4B7A-8FEE-1F0A54C09450}" presName="connectorText" presStyleLbl="sibTrans2D1" presStyleIdx="1" presStyleCnt="5"/>
      <dgm:spPr/>
    </dgm:pt>
    <dgm:pt modelId="{41C8B72E-9F40-4F95-87AC-3705580D4902}" type="pres">
      <dgm:prSet presAssocID="{CCE317D3-6385-4C88-AB4D-CB467B06CD30}" presName="node" presStyleLbl="node1" presStyleIdx="2" presStyleCnt="6">
        <dgm:presLayoutVars>
          <dgm:bulletEnabled val="1"/>
        </dgm:presLayoutVars>
      </dgm:prSet>
      <dgm:spPr/>
    </dgm:pt>
    <dgm:pt modelId="{27BDE8CB-4C6C-4855-B04A-1691BAC21CEE}" type="pres">
      <dgm:prSet presAssocID="{205E0037-5527-426F-9A94-06081366D0B6}" presName="sibTrans" presStyleLbl="sibTrans2D1" presStyleIdx="2" presStyleCnt="5"/>
      <dgm:spPr/>
    </dgm:pt>
    <dgm:pt modelId="{0CC9092B-834D-4594-B051-347853F1DC18}" type="pres">
      <dgm:prSet presAssocID="{205E0037-5527-426F-9A94-06081366D0B6}" presName="connectorText" presStyleLbl="sibTrans2D1" presStyleIdx="2" presStyleCnt="5"/>
      <dgm:spPr/>
    </dgm:pt>
    <dgm:pt modelId="{8D8AAC42-05B1-432A-A17A-8463F08F4B94}" type="pres">
      <dgm:prSet presAssocID="{DD06EAB4-32F1-4C3D-B646-0107EBDF70CA}" presName="node" presStyleLbl="node1" presStyleIdx="3" presStyleCnt="6">
        <dgm:presLayoutVars>
          <dgm:bulletEnabled val="1"/>
        </dgm:presLayoutVars>
      </dgm:prSet>
      <dgm:spPr/>
    </dgm:pt>
    <dgm:pt modelId="{6E7E0A17-67AF-45AC-A5F8-95E4A834A184}" type="pres">
      <dgm:prSet presAssocID="{602B6F43-8498-4555-B1D1-E63811E141F3}" presName="sibTrans" presStyleLbl="sibTrans2D1" presStyleIdx="3" presStyleCnt="5"/>
      <dgm:spPr/>
    </dgm:pt>
    <dgm:pt modelId="{D3453878-D2EA-4A65-BF50-7CC825D6D8D1}" type="pres">
      <dgm:prSet presAssocID="{602B6F43-8498-4555-B1D1-E63811E141F3}" presName="connectorText" presStyleLbl="sibTrans2D1" presStyleIdx="3" presStyleCnt="5"/>
      <dgm:spPr/>
    </dgm:pt>
    <dgm:pt modelId="{EBC6AB2D-E328-4D84-9E66-2DEFCECA8941}" type="pres">
      <dgm:prSet presAssocID="{1DCFB975-1B72-4908-BE9F-9695C2AF04E3}" presName="node" presStyleLbl="node1" presStyleIdx="4" presStyleCnt="6">
        <dgm:presLayoutVars>
          <dgm:bulletEnabled val="1"/>
        </dgm:presLayoutVars>
      </dgm:prSet>
      <dgm:spPr/>
    </dgm:pt>
    <dgm:pt modelId="{8C7619FD-35AE-4694-BCAB-8C4A0C52CE77}" type="pres">
      <dgm:prSet presAssocID="{B9313550-FA8D-4572-B7E6-31389DA63362}" presName="sibTrans" presStyleLbl="sibTrans2D1" presStyleIdx="4" presStyleCnt="5"/>
      <dgm:spPr/>
    </dgm:pt>
    <dgm:pt modelId="{67B27CB9-6B5E-4C40-A71A-C2FFA43EC71C}" type="pres">
      <dgm:prSet presAssocID="{B9313550-FA8D-4572-B7E6-31389DA63362}" presName="connectorText" presStyleLbl="sibTrans2D1" presStyleIdx="4" presStyleCnt="5"/>
      <dgm:spPr/>
    </dgm:pt>
    <dgm:pt modelId="{AF8C0C93-E691-43B6-9855-5B236D3AF259}" type="pres">
      <dgm:prSet presAssocID="{B0FDFF73-A528-46C2-B97F-A677B753046C}" presName="node" presStyleLbl="node1" presStyleIdx="5" presStyleCnt="6">
        <dgm:presLayoutVars>
          <dgm:bulletEnabled val="1"/>
        </dgm:presLayoutVars>
      </dgm:prSet>
      <dgm:spPr/>
    </dgm:pt>
  </dgm:ptLst>
  <dgm:cxnLst>
    <dgm:cxn modelId="{4A9AB50D-8CC4-4D39-8629-50175BC5EE6B}" type="presOf" srcId="{205E0037-5527-426F-9A94-06081366D0B6}" destId="{27BDE8CB-4C6C-4855-B04A-1691BAC21CEE}" srcOrd="0" destOrd="0" presId="urn:microsoft.com/office/officeart/2005/8/layout/process5"/>
    <dgm:cxn modelId="{5947E311-E6A9-4CC5-94BE-8B6A2D058DC8}" type="presOf" srcId="{D67C7370-3478-4508-9598-E2AC9BA3C622}" destId="{EFBFE7E6-7A1A-4E17-98A9-EC9F2B0135AD}" srcOrd="1" destOrd="0" presId="urn:microsoft.com/office/officeart/2005/8/layout/process5"/>
    <dgm:cxn modelId="{D3017223-44A8-4CFB-B38F-B7093F41D6A2}" type="presOf" srcId="{205E0037-5527-426F-9A94-06081366D0B6}" destId="{0CC9092B-834D-4594-B051-347853F1DC18}" srcOrd="1" destOrd="0" presId="urn:microsoft.com/office/officeart/2005/8/layout/process5"/>
    <dgm:cxn modelId="{7ED80525-BAD0-4FB6-87C5-73919D66702D}" type="presOf" srcId="{A56D7F0E-CD8C-4B7A-8FEE-1F0A54C09450}" destId="{5FDEE146-1575-4202-8F1D-2B9F53C220D0}" srcOrd="1" destOrd="0" presId="urn:microsoft.com/office/officeart/2005/8/layout/process5"/>
    <dgm:cxn modelId="{C922422C-A7F0-440D-8EDF-96B5FD2EF088}" type="presOf" srcId="{B9313550-FA8D-4572-B7E6-31389DA63362}" destId="{8C7619FD-35AE-4694-BCAB-8C4A0C52CE77}"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8C785B61-512B-4448-B184-975461712FCC}" srcId="{CA94F5E9-0159-458D-A9E2-ECA841322EE4}" destId="{CCE317D3-6385-4C88-AB4D-CB467B06CD30}" srcOrd="2" destOrd="0" parTransId="{E9A63D39-E31D-4CA3-99BC-681DCD9623F5}" sibTransId="{205E0037-5527-426F-9A94-06081366D0B6}"/>
    <dgm:cxn modelId="{A54D036A-0F57-45CF-B1A0-60C57D2AFC9B}" srcId="{CA94F5E9-0159-458D-A9E2-ECA841322EE4}" destId="{736303E8-49BA-4C16-9AEB-7428B23FC294}" srcOrd="0" destOrd="0" parTransId="{FD2322AE-12FD-4B72-AAF9-7BB3DB0D09DF}" sibTransId="{D67C7370-3478-4508-9598-E2AC9BA3C622}"/>
    <dgm:cxn modelId="{2C8F7352-5AE3-474E-88D5-6896D57FFF56}" type="presOf" srcId="{B0FDFF73-A528-46C2-B97F-A677B753046C}" destId="{AF8C0C93-E691-43B6-9855-5B236D3AF259}" srcOrd="0" destOrd="0" presId="urn:microsoft.com/office/officeart/2005/8/layout/process5"/>
    <dgm:cxn modelId="{A160B556-1EF6-49DD-9878-DC19626113FD}" type="presOf" srcId="{9BCE0FED-D683-4FFE-BE17-6A0E45A37095}" destId="{8864785F-9747-41ED-815D-4C2711E44409}" srcOrd="0"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6623CC7A-9E3C-40BE-90FE-BDBA865C7605}" type="presOf" srcId="{1DCFB975-1B72-4908-BE9F-9695C2AF04E3}" destId="{EBC6AB2D-E328-4D84-9E66-2DEFCECA8941}" srcOrd="0" destOrd="0" presId="urn:microsoft.com/office/officeart/2005/8/layout/process5"/>
    <dgm:cxn modelId="{F0164D80-B769-4214-8CFD-FF125E2B70C3}" type="presOf" srcId="{602B6F43-8498-4555-B1D1-E63811E141F3}" destId="{6E7E0A17-67AF-45AC-A5F8-95E4A834A184}" srcOrd="0" destOrd="0" presId="urn:microsoft.com/office/officeart/2005/8/layout/process5"/>
    <dgm:cxn modelId="{66545A86-BF4F-4E7F-BD32-F4E3F519C614}" type="presOf" srcId="{A56D7F0E-CD8C-4B7A-8FEE-1F0A54C09450}" destId="{60079D72-68DA-405C-9836-BDAEB11D467C}" srcOrd="0" destOrd="0" presId="urn:microsoft.com/office/officeart/2005/8/layout/process5"/>
    <dgm:cxn modelId="{0CF5059B-1B01-4CD3-829B-CF4EDF3F9C9D}" type="presOf" srcId="{D67C7370-3478-4508-9598-E2AC9BA3C622}" destId="{2014AC31-0A9B-4BC7-9942-E07B492EFF72}" srcOrd="0" destOrd="0" presId="urn:microsoft.com/office/officeart/2005/8/layout/process5"/>
    <dgm:cxn modelId="{E4D5F4A2-F0E4-462D-9F20-C9D125AC7A45}" type="presOf" srcId="{CCE317D3-6385-4C88-AB4D-CB467B06CD30}" destId="{41C8B72E-9F40-4F95-87AC-3705580D4902}" srcOrd="0" destOrd="0" presId="urn:microsoft.com/office/officeart/2005/8/layout/process5"/>
    <dgm:cxn modelId="{E71058AB-9D25-49B4-B6EA-82B1B341F531}" type="presOf" srcId="{736303E8-49BA-4C16-9AEB-7428B23FC294}" destId="{D4BBCF03-337E-459C-891B-354F12A019FD}" srcOrd="0" destOrd="0" presId="urn:microsoft.com/office/officeart/2005/8/layout/process5"/>
    <dgm:cxn modelId="{47EC5BB4-5CC7-4FEC-BBFB-7AE365C4AF16}" type="presOf" srcId="{602B6F43-8498-4555-B1D1-E63811E141F3}" destId="{D3453878-D2EA-4A65-BF50-7CC825D6D8D1}" srcOrd="1" destOrd="0" presId="urn:microsoft.com/office/officeart/2005/8/layout/process5"/>
    <dgm:cxn modelId="{D26616B9-4BAE-4ED7-9AFE-5EEC7A1C171C}" type="presOf" srcId="{DD06EAB4-32F1-4C3D-B646-0107EBDF70CA}" destId="{8D8AAC42-05B1-432A-A17A-8463F08F4B94}" srcOrd="0" destOrd="0" presId="urn:microsoft.com/office/officeart/2005/8/layout/process5"/>
    <dgm:cxn modelId="{3DA656C3-6068-4D91-BA9D-A604E76F283F}" type="presOf" srcId="{CA94F5E9-0159-458D-A9E2-ECA841322EE4}" destId="{8ECF241A-415C-4CA6-838A-4D0765645F8D}" srcOrd="0" destOrd="0" presId="urn:microsoft.com/office/officeart/2005/8/layout/process5"/>
    <dgm:cxn modelId="{BC1F24CB-7FFA-449C-895F-A3230878B33C}" srcId="{CA94F5E9-0159-458D-A9E2-ECA841322EE4}" destId="{DD06EAB4-32F1-4C3D-B646-0107EBDF70CA}" srcOrd="3" destOrd="0" parTransId="{06C10D46-9B39-4C65-8771-08865367FFF4}" sibTransId="{602B6F43-8498-4555-B1D1-E63811E141F3}"/>
    <dgm:cxn modelId="{15A277E8-F69B-4B12-A652-2BEF33A1B478}" type="presOf" srcId="{B9313550-FA8D-4572-B7E6-31389DA63362}" destId="{67B27CB9-6B5E-4C40-A71A-C2FFA43EC71C}" srcOrd="1" destOrd="0" presId="urn:microsoft.com/office/officeart/2005/8/layout/process5"/>
    <dgm:cxn modelId="{0513ABF5-7FB1-4172-8C52-56958C6B246C}" srcId="{CA94F5E9-0159-458D-A9E2-ECA841322EE4}" destId="{B0FDFF73-A528-46C2-B97F-A677B753046C}" srcOrd="5" destOrd="0" parTransId="{13F5FBF4-00B3-484E-805F-6A80D52AF26F}" sibTransId="{48CAB5E5-F39A-49BC-AFFB-4C873022D3E7}"/>
    <dgm:cxn modelId="{3B191741-9A32-4CCD-8FED-AE71AF716B28}" type="presParOf" srcId="{8ECF241A-415C-4CA6-838A-4D0765645F8D}" destId="{D4BBCF03-337E-459C-891B-354F12A019FD}" srcOrd="0" destOrd="0" presId="urn:microsoft.com/office/officeart/2005/8/layout/process5"/>
    <dgm:cxn modelId="{FC48EE91-C427-4E9A-B474-682EFBB8C6B5}" type="presParOf" srcId="{8ECF241A-415C-4CA6-838A-4D0765645F8D}" destId="{2014AC31-0A9B-4BC7-9942-E07B492EFF72}" srcOrd="1" destOrd="0" presId="urn:microsoft.com/office/officeart/2005/8/layout/process5"/>
    <dgm:cxn modelId="{6EABCBDE-1E0A-47F7-8E94-F0A6326596CC}" type="presParOf" srcId="{2014AC31-0A9B-4BC7-9942-E07B492EFF72}" destId="{EFBFE7E6-7A1A-4E17-98A9-EC9F2B0135AD}" srcOrd="0" destOrd="0" presId="urn:microsoft.com/office/officeart/2005/8/layout/process5"/>
    <dgm:cxn modelId="{F4365831-8267-4D42-805E-B0D0721959DF}" type="presParOf" srcId="{8ECF241A-415C-4CA6-838A-4D0765645F8D}" destId="{8864785F-9747-41ED-815D-4C2711E44409}" srcOrd="2" destOrd="0" presId="urn:microsoft.com/office/officeart/2005/8/layout/process5"/>
    <dgm:cxn modelId="{CAEEF1BC-9978-4196-83E1-623E496FC6F1}" type="presParOf" srcId="{8ECF241A-415C-4CA6-838A-4D0765645F8D}" destId="{60079D72-68DA-405C-9836-BDAEB11D467C}" srcOrd="3" destOrd="0" presId="urn:microsoft.com/office/officeart/2005/8/layout/process5"/>
    <dgm:cxn modelId="{90D8E06B-001B-472D-8813-9D29830E3AB8}" type="presParOf" srcId="{60079D72-68DA-405C-9836-BDAEB11D467C}" destId="{5FDEE146-1575-4202-8F1D-2B9F53C220D0}" srcOrd="0" destOrd="0" presId="urn:microsoft.com/office/officeart/2005/8/layout/process5"/>
    <dgm:cxn modelId="{6F0992D3-A5DD-4468-81BF-33A3C240EE80}" type="presParOf" srcId="{8ECF241A-415C-4CA6-838A-4D0765645F8D}" destId="{41C8B72E-9F40-4F95-87AC-3705580D4902}" srcOrd="4" destOrd="0" presId="urn:microsoft.com/office/officeart/2005/8/layout/process5"/>
    <dgm:cxn modelId="{667B8857-F434-4548-8B6C-0710030B3F00}" type="presParOf" srcId="{8ECF241A-415C-4CA6-838A-4D0765645F8D}" destId="{27BDE8CB-4C6C-4855-B04A-1691BAC21CEE}" srcOrd="5" destOrd="0" presId="urn:microsoft.com/office/officeart/2005/8/layout/process5"/>
    <dgm:cxn modelId="{E3EB406A-D79B-4AB2-B250-75D95EDE6EBB}" type="presParOf" srcId="{27BDE8CB-4C6C-4855-B04A-1691BAC21CEE}" destId="{0CC9092B-834D-4594-B051-347853F1DC18}" srcOrd="0" destOrd="0" presId="urn:microsoft.com/office/officeart/2005/8/layout/process5"/>
    <dgm:cxn modelId="{BA20AD0F-CED2-45BB-8FDC-ED81F8302F82}" type="presParOf" srcId="{8ECF241A-415C-4CA6-838A-4D0765645F8D}" destId="{8D8AAC42-05B1-432A-A17A-8463F08F4B94}" srcOrd="6" destOrd="0" presId="urn:microsoft.com/office/officeart/2005/8/layout/process5"/>
    <dgm:cxn modelId="{BBA74853-8175-4E2D-9DD1-E298AFC3E7E0}" type="presParOf" srcId="{8ECF241A-415C-4CA6-838A-4D0765645F8D}" destId="{6E7E0A17-67AF-45AC-A5F8-95E4A834A184}" srcOrd="7" destOrd="0" presId="urn:microsoft.com/office/officeart/2005/8/layout/process5"/>
    <dgm:cxn modelId="{8E51F48F-737E-40E2-833D-C60CDF0BB630}" type="presParOf" srcId="{6E7E0A17-67AF-45AC-A5F8-95E4A834A184}" destId="{D3453878-D2EA-4A65-BF50-7CC825D6D8D1}" srcOrd="0" destOrd="0" presId="urn:microsoft.com/office/officeart/2005/8/layout/process5"/>
    <dgm:cxn modelId="{51AE3BBF-7C44-4DE2-B8E6-3CC7C30D9A8F}" type="presParOf" srcId="{8ECF241A-415C-4CA6-838A-4D0765645F8D}" destId="{EBC6AB2D-E328-4D84-9E66-2DEFCECA8941}" srcOrd="8" destOrd="0" presId="urn:microsoft.com/office/officeart/2005/8/layout/process5"/>
    <dgm:cxn modelId="{C6E542CA-0D4F-47E8-AB08-2B082AFA594D}" type="presParOf" srcId="{8ECF241A-415C-4CA6-838A-4D0765645F8D}" destId="{8C7619FD-35AE-4694-BCAB-8C4A0C52CE77}" srcOrd="9" destOrd="0" presId="urn:microsoft.com/office/officeart/2005/8/layout/process5"/>
    <dgm:cxn modelId="{BDC9F434-4B1B-47F2-BF94-A354AECE7BCA}" type="presParOf" srcId="{8C7619FD-35AE-4694-BCAB-8C4A0C52CE77}" destId="{67B27CB9-6B5E-4C40-A71A-C2FFA43EC71C}" srcOrd="0" destOrd="0" presId="urn:microsoft.com/office/officeart/2005/8/layout/process5"/>
    <dgm:cxn modelId="{81630FC1-55E6-4E4E-AB92-F471FD0E7664}" type="presParOf" srcId="{8ECF241A-415C-4CA6-838A-4D0765645F8D}" destId="{AF8C0C93-E691-43B6-9855-5B236D3AF259}" srcOrd="10" destOrd="0" presId="urn:microsoft.com/office/officeart/2005/8/layout/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Seleccion de Jovenes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Apertura</a:t>
          </a:r>
          <a:r>
            <a:rPr lang="es-MX" baseline="0"/>
            <a:t> de los talleres</a:t>
          </a:r>
          <a:endParaRPr lang="es-MX"/>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315A381-486A-45D6-965C-1D9DB6AB47E9}">
      <dgm:prSet/>
      <dgm:spPr/>
      <dgm:t>
        <a:bodyPr/>
        <a:lstStyle/>
        <a:p>
          <a:r>
            <a:rPr lang="es-MX"/>
            <a:t>Desarrollo de proyectos</a:t>
          </a:r>
        </a:p>
      </dgm:t>
    </dgm:pt>
    <dgm:pt modelId="{7A96C839-63D0-43FF-8AE6-1D67E9185328}" type="parTrans" cxnId="{4E6F9B12-E876-428B-AB06-CDF717B573EE}">
      <dgm:prSet/>
      <dgm:spPr/>
      <dgm:t>
        <a:bodyPr/>
        <a:lstStyle/>
        <a:p>
          <a:endParaRPr lang="es-MX"/>
        </a:p>
      </dgm:t>
    </dgm:pt>
    <dgm:pt modelId="{040F9975-C3D5-442E-8DCA-3CCF7A60C4C3}" type="sibTrans" cxnId="{4E6F9B12-E876-428B-AB06-CDF717B573EE}">
      <dgm:prSet/>
      <dgm:spPr/>
      <dgm:t>
        <a:bodyPr/>
        <a:lstStyle/>
        <a:p>
          <a:endParaRPr lang="es-MX"/>
        </a:p>
      </dgm:t>
    </dgm:pt>
    <dgm:pt modelId="{47D6185C-CE43-479C-ADB9-57A66F2C31B3}">
      <dgm:prSet/>
      <dgm:spPr/>
      <dgm:t>
        <a:bodyPr/>
        <a:lstStyle/>
        <a:p>
          <a:r>
            <a:rPr lang="es-MX"/>
            <a:t>finalizacion de la capacitacion</a:t>
          </a:r>
        </a:p>
      </dgm:t>
    </dgm:pt>
    <dgm:pt modelId="{D58447D0-7A60-4F04-8EAE-A3AB347D9581}" type="parTrans" cxnId="{541955EE-5433-4CDB-9757-BDA9906E00E2}">
      <dgm:prSet/>
      <dgm:spPr/>
      <dgm:t>
        <a:bodyPr/>
        <a:lstStyle/>
        <a:p>
          <a:endParaRPr lang="es-MX"/>
        </a:p>
      </dgm:t>
    </dgm:pt>
    <dgm:pt modelId="{1DBE0EA2-5736-4E20-A765-960D59E5AA71}" type="sibTrans" cxnId="{541955EE-5433-4CDB-9757-BDA9906E00E2}">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pt>
    <dgm:pt modelId="{D4BBCF03-337E-459C-891B-354F12A019FD}" type="pres">
      <dgm:prSet presAssocID="{736303E8-49BA-4C16-9AEB-7428B23FC294}" presName="node" presStyleLbl="node1" presStyleIdx="0" presStyleCnt="5">
        <dgm:presLayoutVars>
          <dgm:bulletEnabled val="1"/>
        </dgm:presLayoutVars>
      </dgm:prSet>
      <dgm:spPr/>
    </dgm:pt>
    <dgm:pt modelId="{2014AC31-0A9B-4BC7-9942-E07B492EFF72}" type="pres">
      <dgm:prSet presAssocID="{D67C7370-3478-4508-9598-E2AC9BA3C622}" presName="sibTrans" presStyleLbl="sibTrans2D1" presStyleIdx="0" presStyleCnt="4"/>
      <dgm:spPr/>
    </dgm:pt>
    <dgm:pt modelId="{EFBFE7E6-7A1A-4E17-98A9-EC9F2B0135AD}" type="pres">
      <dgm:prSet presAssocID="{D67C7370-3478-4508-9598-E2AC9BA3C622}" presName="connectorText" presStyleLbl="sibTrans2D1" presStyleIdx="0" presStyleCnt="4"/>
      <dgm:spPr/>
    </dgm:pt>
    <dgm:pt modelId="{8864785F-9747-41ED-815D-4C2711E44409}" type="pres">
      <dgm:prSet presAssocID="{9BCE0FED-D683-4FFE-BE17-6A0E45A37095}" presName="node" presStyleLbl="node1" presStyleIdx="1" presStyleCnt="5">
        <dgm:presLayoutVars>
          <dgm:bulletEnabled val="1"/>
        </dgm:presLayoutVars>
      </dgm:prSet>
      <dgm:spPr/>
    </dgm:pt>
    <dgm:pt modelId="{60079D72-68DA-405C-9836-BDAEB11D467C}" type="pres">
      <dgm:prSet presAssocID="{A56D7F0E-CD8C-4B7A-8FEE-1F0A54C09450}" presName="sibTrans" presStyleLbl="sibTrans2D1" presStyleIdx="1" presStyleCnt="4"/>
      <dgm:spPr/>
    </dgm:pt>
    <dgm:pt modelId="{5FDEE146-1575-4202-8F1D-2B9F53C220D0}" type="pres">
      <dgm:prSet presAssocID="{A56D7F0E-CD8C-4B7A-8FEE-1F0A54C09450}" presName="connectorText" presStyleLbl="sibTrans2D1" presStyleIdx="1" presStyleCnt="4"/>
      <dgm:spPr/>
    </dgm:pt>
    <dgm:pt modelId="{8D8AAC42-05B1-432A-A17A-8463F08F4B94}" type="pres">
      <dgm:prSet presAssocID="{DD06EAB4-32F1-4C3D-B646-0107EBDF70CA}" presName="node" presStyleLbl="node1" presStyleIdx="2" presStyleCnt="5">
        <dgm:presLayoutVars>
          <dgm:bulletEnabled val="1"/>
        </dgm:presLayoutVars>
      </dgm:prSet>
      <dgm:spPr/>
    </dgm:pt>
    <dgm:pt modelId="{6E7E0A17-67AF-45AC-A5F8-95E4A834A184}" type="pres">
      <dgm:prSet presAssocID="{602B6F43-8498-4555-B1D1-E63811E141F3}" presName="sibTrans" presStyleLbl="sibTrans2D1" presStyleIdx="2" presStyleCnt="4"/>
      <dgm:spPr/>
    </dgm:pt>
    <dgm:pt modelId="{D3453878-D2EA-4A65-BF50-7CC825D6D8D1}" type="pres">
      <dgm:prSet presAssocID="{602B6F43-8498-4555-B1D1-E63811E141F3}" presName="connectorText" presStyleLbl="sibTrans2D1" presStyleIdx="2" presStyleCnt="4"/>
      <dgm:spPr/>
    </dgm:pt>
    <dgm:pt modelId="{674FA190-842E-4008-B09C-FFA0AA6D994E}" type="pres">
      <dgm:prSet presAssocID="{B315A381-486A-45D6-965C-1D9DB6AB47E9}" presName="node" presStyleLbl="node1" presStyleIdx="3" presStyleCnt="5">
        <dgm:presLayoutVars>
          <dgm:bulletEnabled val="1"/>
        </dgm:presLayoutVars>
      </dgm:prSet>
      <dgm:spPr/>
    </dgm:pt>
    <dgm:pt modelId="{39744342-D73D-48E4-B43A-164C8F974247}" type="pres">
      <dgm:prSet presAssocID="{040F9975-C3D5-442E-8DCA-3CCF7A60C4C3}" presName="sibTrans" presStyleLbl="sibTrans2D1" presStyleIdx="3" presStyleCnt="4"/>
      <dgm:spPr/>
    </dgm:pt>
    <dgm:pt modelId="{95C25A4E-B3B9-4551-988B-58331799BCB9}" type="pres">
      <dgm:prSet presAssocID="{040F9975-C3D5-442E-8DCA-3CCF7A60C4C3}" presName="connectorText" presStyleLbl="sibTrans2D1" presStyleIdx="3" presStyleCnt="4"/>
      <dgm:spPr/>
    </dgm:pt>
    <dgm:pt modelId="{99ECACD1-23D2-4380-A89F-4C5C42BD2C9A}" type="pres">
      <dgm:prSet presAssocID="{47D6185C-CE43-479C-ADB9-57A66F2C31B3}" presName="node" presStyleLbl="node1" presStyleIdx="4" presStyleCnt="5">
        <dgm:presLayoutVars>
          <dgm:bulletEnabled val="1"/>
        </dgm:presLayoutVars>
      </dgm:prSet>
      <dgm:spPr/>
    </dgm:pt>
  </dgm:ptLst>
  <dgm:cxnLst>
    <dgm:cxn modelId="{4E6F9B12-E876-428B-AB06-CDF717B573EE}" srcId="{CA94F5E9-0159-458D-A9E2-ECA841322EE4}" destId="{B315A381-486A-45D6-965C-1D9DB6AB47E9}" srcOrd="3" destOrd="0" parTransId="{7A96C839-63D0-43FF-8AE6-1D67E9185328}" sibTransId="{040F9975-C3D5-442E-8DCA-3CCF7A60C4C3}"/>
    <dgm:cxn modelId="{FD96681B-CE9F-4320-B82E-D1087B61A214}" type="presOf" srcId="{602B6F43-8498-4555-B1D1-E63811E141F3}" destId="{D3453878-D2EA-4A65-BF50-7CC825D6D8D1}" srcOrd="1" destOrd="0" presId="urn:microsoft.com/office/officeart/2005/8/layout/process5"/>
    <dgm:cxn modelId="{5F521A28-5AF9-4E7B-AB98-6AD78D9CC487}" type="presOf" srcId="{A56D7F0E-CD8C-4B7A-8FEE-1F0A54C09450}" destId="{5FDEE146-1575-4202-8F1D-2B9F53C220D0}" srcOrd="1" destOrd="0" presId="urn:microsoft.com/office/officeart/2005/8/layout/process5"/>
    <dgm:cxn modelId="{B319922D-043E-46CB-BA31-FE2100D3FEC9}" type="presOf" srcId="{B315A381-486A-45D6-965C-1D9DB6AB47E9}" destId="{674FA190-842E-4008-B09C-FFA0AA6D994E}"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A54D036A-0F57-45CF-B1A0-60C57D2AFC9B}" srcId="{CA94F5E9-0159-458D-A9E2-ECA841322EE4}" destId="{736303E8-49BA-4C16-9AEB-7428B23FC294}" srcOrd="0" destOrd="0" parTransId="{FD2322AE-12FD-4B72-AAF9-7BB3DB0D09DF}" sibTransId="{D67C7370-3478-4508-9598-E2AC9BA3C622}"/>
    <dgm:cxn modelId="{14A21D6B-C563-406C-9B00-751C07DEB55D}" type="presOf" srcId="{9BCE0FED-D683-4FFE-BE17-6A0E45A37095}" destId="{8864785F-9747-41ED-815D-4C2711E44409}" srcOrd="0" destOrd="0" presId="urn:microsoft.com/office/officeart/2005/8/layout/process5"/>
    <dgm:cxn modelId="{49E2C556-B9BF-4D23-B567-535208D49054}" type="presOf" srcId="{A56D7F0E-CD8C-4B7A-8FEE-1F0A54C09450}" destId="{60079D72-68DA-405C-9836-BDAEB11D467C}" srcOrd="0" destOrd="0" presId="urn:microsoft.com/office/officeart/2005/8/layout/process5"/>
    <dgm:cxn modelId="{62A5947A-BAEC-45EF-A234-26EC1B4CE153}" type="presOf" srcId="{D67C7370-3478-4508-9598-E2AC9BA3C622}" destId="{2014AC31-0A9B-4BC7-9942-E07B492EFF72}" srcOrd="0" destOrd="0" presId="urn:microsoft.com/office/officeart/2005/8/layout/process5"/>
    <dgm:cxn modelId="{34AB5095-D2B2-4DCD-BF1B-8A98454093DB}" type="presOf" srcId="{DD06EAB4-32F1-4C3D-B646-0107EBDF70CA}" destId="{8D8AAC42-05B1-432A-A17A-8463F08F4B94}" srcOrd="0" destOrd="0" presId="urn:microsoft.com/office/officeart/2005/8/layout/process5"/>
    <dgm:cxn modelId="{EE784EA2-A10E-4C0B-A20A-A915F0D7CB9D}" type="presOf" srcId="{602B6F43-8498-4555-B1D1-E63811E141F3}" destId="{6E7E0A17-67AF-45AC-A5F8-95E4A834A184}" srcOrd="0" destOrd="0" presId="urn:microsoft.com/office/officeart/2005/8/layout/process5"/>
    <dgm:cxn modelId="{90AA01B9-4117-4F09-A4E6-7D0D964C3B63}" type="presOf" srcId="{040F9975-C3D5-442E-8DCA-3CCF7A60C4C3}" destId="{95C25A4E-B3B9-4551-988B-58331799BCB9}" srcOrd="1" destOrd="0" presId="urn:microsoft.com/office/officeart/2005/8/layout/process5"/>
    <dgm:cxn modelId="{0EC96BBF-4FE1-4391-95DD-45668CD754CE}" type="presOf" srcId="{040F9975-C3D5-442E-8DCA-3CCF7A60C4C3}" destId="{39744342-D73D-48E4-B43A-164C8F974247}" srcOrd="0" destOrd="0" presId="urn:microsoft.com/office/officeart/2005/8/layout/process5"/>
    <dgm:cxn modelId="{DF4D2BC1-7460-4101-9A7D-C8C1987EEA6D}" type="presOf" srcId="{736303E8-49BA-4C16-9AEB-7428B23FC294}" destId="{D4BBCF03-337E-459C-891B-354F12A019FD}"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2CFD8AD3-E683-440A-B2AC-AE4E019C0715}" type="presOf" srcId="{CA94F5E9-0159-458D-A9E2-ECA841322EE4}" destId="{8ECF241A-415C-4CA6-838A-4D0765645F8D}" srcOrd="0" destOrd="0" presId="urn:microsoft.com/office/officeart/2005/8/layout/process5"/>
    <dgm:cxn modelId="{5172D1E5-B42B-4720-94E0-1AB59C48D9CF}" type="presOf" srcId="{D67C7370-3478-4508-9598-E2AC9BA3C622}" destId="{EFBFE7E6-7A1A-4E17-98A9-EC9F2B0135AD}" srcOrd="1" destOrd="0" presId="urn:microsoft.com/office/officeart/2005/8/layout/process5"/>
    <dgm:cxn modelId="{541955EE-5433-4CDB-9757-BDA9906E00E2}" srcId="{CA94F5E9-0159-458D-A9E2-ECA841322EE4}" destId="{47D6185C-CE43-479C-ADB9-57A66F2C31B3}" srcOrd="4" destOrd="0" parTransId="{D58447D0-7A60-4F04-8EAE-A3AB347D9581}" sibTransId="{1DBE0EA2-5736-4E20-A765-960D59E5AA71}"/>
    <dgm:cxn modelId="{61DB90FD-09CB-482B-9233-98DEA0355DE0}" type="presOf" srcId="{47D6185C-CE43-479C-ADB9-57A66F2C31B3}" destId="{99ECACD1-23D2-4380-A89F-4C5C42BD2C9A}" srcOrd="0" destOrd="0" presId="urn:microsoft.com/office/officeart/2005/8/layout/process5"/>
    <dgm:cxn modelId="{67027E09-0683-4F72-ABCC-EE4E73F2DBE0}" type="presParOf" srcId="{8ECF241A-415C-4CA6-838A-4D0765645F8D}" destId="{D4BBCF03-337E-459C-891B-354F12A019FD}" srcOrd="0" destOrd="0" presId="urn:microsoft.com/office/officeart/2005/8/layout/process5"/>
    <dgm:cxn modelId="{6EA14DFB-DFEF-4820-9A6F-388AC9DC9445}" type="presParOf" srcId="{8ECF241A-415C-4CA6-838A-4D0765645F8D}" destId="{2014AC31-0A9B-4BC7-9942-E07B492EFF72}" srcOrd="1" destOrd="0" presId="urn:microsoft.com/office/officeart/2005/8/layout/process5"/>
    <dgm:cxn modelId="{283CAF3C-CBF0-4F25-B90A-128FA2D1D575}" type="presParOf" srcId="{2014AC31-0A9B-4BC7-9942-E07B492EFF72}" destId="{EFBFE7E6-7A1A-4E17-98A9-EC9F2B0135AD}" srcOrd="0" destOrd="0" presId="urn:microsoft.com/office/officeart/2005/8/layout/process5"/>
    <dgm:cxn modelId="{62583E95-CA4E-454C-9390-47E85C8D5380}" type="presParOf" srcId="{8ECF241A-415C-4CA6-838A-4D0765645F8D}" destId="{8864785F-9747-41ED-815D-4C2711E44409}" srcOrd="2" destOrd="0" presId="urn:microsoft.com/office/officeart/2005/8/layout/process5"/>
    <dgm:cxn modelId="{A42E720A-6894-4997-863D-453D8393FAD7}" type="presParOf" srcId="{8ECF241A-415C-4CA6-838A-4D0765645F8D}" destId="{60079D72-68DA-405C-9836-BDAEB11D467C}" srcOrd="3" destOrd="0" presId="urn:microsoft.com/office/officeart/2005/8/layout/process5"/>
    <dgm:cxn modelId="{5EB8DA00-2BAD-40D5-950A-1167B3B9E11D}" type="presParOf" srcId="{60079D72-68DA-405C-9836-BDAEB11D467C}" destId="{5FDEE146-1575-4202-8F1D-2B9F53C220D0}" srcOrd="0" destOrd="0" presId="urn:microsoft.com/office/officeart/2005/8/layout/process5"/>
    <dgm:cxn modelId="{C754B8BC-0902-4502-8AF2-591B91901CE0}" type="presParOf" srcId="{8ECF241A-415C-4CA6-838A-4D0765645F8D}" destId="{8D8AAC42-05B1-432A-A17A-8463F08F4B94}" srcOrd="4" destOrd="0" presId="urn:microsoft.com/office/officeart/2005/8/layout/process5"/>
    <dgm:cxn modelId="{B3B37D91-44CC-483C-BE07-DEC08A3EBB80}" type="presParOf" srcId="{8ECF241A-415C-4CA6-838A-4D0765645F8D}" destId="{6E7E0A17-67AF-45AC-A5F8-95E4A834A184}" srcOrd="5" destOrd="0" presId="urn:microsoft.com/office/officeart/2005/8/layout/process5"/>
    <dgm:cxn modelId="{24A7453B-10C0-406D-81B4-EE839098DB2C}" type="presParOf" srcId="{6E7E0A17-67AF-45AC-A5F8-95E4A834A184}" destId="{D3453878-D2EA-4A65-BF50-7CC825D6D8D1}" srcOrd="0" destOrd="0" presId="urn:microsoft.com/office/officeart/2005/8/layout/process5"/>
    <dgm:cxn modelId="{129DF549-097A-4CD1-86A6-84526D45513D}" type="presParOf" srcId="{8ECF241A-415C-4CA6-838A-4D0765645F8D}" destId="{674FA190-842E-4008-B09C-FFA0AA6D994E}" srcOrd="6" destOrd="0" presId="urn:microsoft.com/office/officeart/2005/8/layout/process5"/>
    <dgm:cxn modelId="{EE2169EE-3660-43E0-9F44-3F380EA08724}" type="presParOf" srcId="{8ECF241A-415C-4CA6-838A-4D0765645F8D}" destId="{39744342-D73D-48E4-B43A-164C8F974247}" srcOrd="7" destOrd="0" presId="urn:microsoft.com/office/officeart/2005/8/layout/process5"/>
    <dgm:cxn modelId="{A381FF67-D43C-4CD8-BC40-7A75E8198EEA}" type="presParOf" srcId="{39744342-D73D-48E4-B43A-164C8F974247}" destId="{95C25A4E-B3B9-4551-988B-58331799BCB9}" srcOrd="0" destOrd="0" presId="urn:microsoft.com/office/officeart/2005/8/layout/process5"/>
    <dgm:cxn modelId="{2625170A-1D44-494B-B380-C15302D2B64D}" type="presParOf" srcId="{8ECF241A-415C-4CA6-838A-4D0765645F8D}" destId="{99ECACD1-23D2-4380-A89F-4C5C42BD2C9A}" srcOrd="8" destOrd="0" presId="urn:microsoft.com/office/officeart/2005/8/layout/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7383AD-5456-46DF-A08D-8E33423AD38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599A511B-20B4-47A2-BD37-96F3EAE20FD5}">
      <dgm:prSet phldrT="[Texto]"/>
      <dgm:spPr>
        <a:solidFill>
          <a:schemeClr val="accent3">
            <a:lumMod val="75000"/>
          </a:schemeClr>
        </a:solidFill>
      </dgm:spPr>
      <dgm:t>
        <a:bodyPr/>
        <a:lstStyle/>
        <a:p>
          <a:r>
            <a:rPr lang="es-MX" b="1"/>
            <a:t>Etapa1 </a:t>
          </a:r>
          <a:endParaRPr lang="es-MX"/>
        </a:p>
        <a:p>
          <a:r>
            <a:rPr lang="es-MX"/>
            <a:t>Conectando Ciudadanía</a:t>
          </a:r>
        </a:p>
      </dgm:t>
    </dgm:pt>
    <dgm:pt modelId="{BCD7BBEF-E583-4BD8-8A5D-38C8285ACAA5}" type="parTrans" cxnId="{5776312C-C0BC-4166-A137-A021B5007D9A}">
      <dgm:prSet/>
      <dgm:spPr/>
      <dgm:t>
        <a:bodyPr/>
        <a:lstStyle/>
        <a:p>
          <a:endParaRPr lang="es-MX"/>
        </a:p>
      </dgm:t>
    </dgm:pt>
    <dgm:pt modelId="{E0F243CE-5869-499B-A304-297F7B1CBB99}" type="sibTrans" cxnId="{5776312C-C0BC-4166-A137-A021B5007D9A}">
      <dgm:prSet/>
      <dgm:spPr/>
      <dgm:t>
        <a:bodyPr/>
        <a:lstStyle/>
        <a:p>
          <a:endParaRPr lang="es-MX"/>
        </a:p>
      </dgm:t>
    </dgm:pt>
    <dgm:pt modelId="{4D552163-ECD1-4327-8004-71D8AA3456EC}">
      <dgm:prSet phldrT="[Texto]"/>
      <dgm:spPr>
        <a:solidFill>
          <a:schemeClr val="accent2">
            <a:lumMod val="75000"/>
          </a:schemeClr>
        </a:solidFill>
      </dgm:spPr>
      <dgm:t>
        <a:bodyPr/>
        <a:lstStyle/>
        <a:p>
          <a:r>
            <a:rPr lang="es-MX" b="1"/>
            <a:t>Etapa 2</a:t>
          </a:r>
          <a:endParaRPr lang="es-MX"/>
        </a:p>
        <a:p>
          <a:r>
            <a:rPr lang="es-MX"/>
            <a:t>Especialización</a:t>
          </a:r>
        </a:p>
      </dgm:t>
    </dgm:pt>
    <dgm:pt modelId="{76DFA3C7-9D9E-44B9-B57D-233139F5E9DA}" type="parTrans" cxnId="{56408FFF-7D6C-4F4F-9744-6FD189CBADAC}">
      <dgm:prSet/>
      <dgm:spPr/>
      <dgm:t>
        <a:bodyPr/>
        <a:lstStyle/>
        <a:p>
          <a:endParaRPr lang="es-MX"/>
        </a:p>
      </dgm:t>
    </dgm:pt>
    <dgm:pt modelId="{28C6110D-7CFA-47E9-A3A4-3B80555797E5}" type="sibTrans" cxnId="{56408FFF-7D6C-4F4F-9744-6FD189CBADAC}">
      <dgm:prSet/>
      <dgm:spPr/>
      <dgm:t>
        <a:bodyPr/>
        <a:lstStyle/>
        <a:p>
          <a:endParaRPr lang="es-MX"/>
        </a:p>
      </dgm:t>
    </dgm:pt>
    <dgm:pt modelId="{D5C0AFB9-2F82-4543-A53B-CC94CD7AAAD0}">
      <dgm:prSet phldrT="[Texto]"/>
      <dgm:spPr/>
      <dgm:t>
        <a:bodyPr/>
        <a:lstStyle/>
        <a:p>
          <a:r>
            <a:rPr lang="es-MX" b="1"/>
            <a:t>Etapa 3</a:t>
          </a:r>
          <a:endParaRPr lang="es-MX"/>
        </a:p>
        <a:p>
          <a:r>
            <a:rPr lang="es-MX"/>
            <a:t>Cooperativo</a:t>
          </a:r>
        </a:p>
      </dgm:t>
    </dgm:pt>
    <dgm:pt modelId="{CCBF59FE-9229-4BC1-B47F-D9B31DEE060E}" type="parTrans" cxnId="{7E158475-FE1B-4AB0-8A99-97FB8CB106CE}">
      <dgm:prSet/>
      <dgm:spPr/>
      <dgm:t>
        <a:bodyPr/>
        <a:lstStyle/>
        <a:p>
          <a:endParaRPr lang="es-MX"/>
        </a:p>
      </dgm:t>
    </dgm:pt>
    <dgm:pt modelId="{760F2480-059B-4AF5-BE3B-8649E4CDBC57}" type="sibTrans" cxnId="{7E158475-FE1B-4AB0-8A99-97FB8CB106CE}">
      <dgm:prSet/>
      <dgm:spPr/>
      <dgm:t>
        <a:bodyPr/>
        <a:lstStyle/>
        <a:p>
          <a:endParaRPr lang="es-MX"/>
        </a:p>
      </dgm:t>
    </dgm:pt>
    <dgm:pt modelId="{F5AA8D95-E232-4DC3-8A2A-E8291209FBFD}">
      <dgm:prSet phldrT="[Texto]"/>
      <dgm:spPr>
        <a:solidFill>
          <a:schemeClr val="accent6">
            <a:lumMod val="75000"/>
          </a:schemeClr>
        </a:solidFill>
      </dgm:spPr>
      <dgm:t>
        <a:bodyPr/>
        <a:lstStyle/>
        <a:p>
          <a:r>
            <a:rPr lang="es-MX" b="1"/>
            <a:t>Etapa 4</a:t>
          </a:r>
          <a:endParaRPr lang="es-MX"/>
        </a:p>
        <a:p>
          <a:r>
            <a:rPr lang="es-MX"/>
            <a:t>Replica en Colonias</a:t>
          </a:r>
        </a:p>
      </dgm:t>
    </dgm:pt>
    <dgm:pt modelId="{27A1D484-83B1-46DE-A922-E034F5EC1C54}" type="parTrans" cxnId="{0D7AA704-A209-4733-AC81-02F0842E9A4E}">
      <dgm:prSet/>
      <dgm:spPr/>
      <dgm:t>
        <a:bodyPr/>
        <a:lstStyle/>
        <a:p>
          <a:endParaRPr lang="es-MX"/>
        </a:p>
      </dgm:t>
    </dgm:pt>
    <dgm:pt modelId="{A466E27F-B3C7-49F1-87DA-81E71C5C4E72}" type="sibTrans" cxnId="{0D7AA704-A209-4733-AC81-02F0842E9A4E}">
      <dgm:prSet/>
      <dgm:spPr/>
      <dgm:t>
        <a:bodyPr/>
        <a:lstStyle/>
        <a:p>
          <a:endParaRPr lang="es-MX"/>
        </a:p>
      </dgm:t>
    </dgm:pt>
    <dgm:pt modelId="{C0E1C490-53C7-4F29-9D91-491729A05192}">
      <dgm:prSet phldrT="[Texto]"/>
      <dgm:spPr>
        <a:solidFill>
          <a:schemeClr val="accent5">
            <a:lumMod val="60000"/>
            <a:lumOff val="40000"/>
          </a:schemeClr>
        </a:solidFill>
      </dgm:spPr>
      <dgm:t>
        <a:bodyPr/>
        <a:lstStyle/>
        <a:p>
          <a:r>
            <a:rPr lang="es-MX" b="1"/>
            <a:t>Etapa 5 </a:t>
          </a:r>
          <a:endParaRPr lang="es-MX"/>
        </a:p>
        <a:p>
          <a:r>
            <a:rPr lang="es-MX"/>
            <a:t>Ceremonia de Cierre</a:t>
          </a:r>
        </a:p>
      </dgm:t>
    </dgm:pt>
    <dgm:pt modelId="{4991CA6D-ADB4-4C79-A6FE-B9EEA8277401}" type="parTrans" cxnId="{46836188-93B6-4021-AA53-E5307CA5120D}">
      <dgm:prSet/>
      <dgm:spPr/>
      <dgm:t>
        <a:bodyPr/>
        <a:lstStyle/>
        <a:p>
          <a:endParaRPr lang="es-MX"/>
        </a:p>
      </dgm:t>
    </dgm:pt>
    <dgm:pt modelId="{7978A181-E540-4D13-80BE-A14A9255EA70}" type="sibTrans" cxnId="{46836188-93B6-4021-AA53-E5307CA5120D}">
      <dgm:prSet/>
      <dgm:spPr/>
      <dgm:t>
        <a:bodyPr/>
        <a:lstStyle/>
        <a:p>
          <a:endParaRPr lang="es-MX"/>
        </a:p>
      </dgm:t>
    </dgm:pt>
    <dgm:pt modelId="{C585D53C-6CBB-44C0-8D49-C10681DD1EFA}" type="pres">
      <dgm:prSet presAssocID="{547383AD-5456-46DF-A08D-8E33423AD386}" presName="diagram" presStyleCnt="0">
        <dgm:presLayoutVars>
          <dgm:dir/>
          <dgm:resizeHandles val="exact"/>
        </dgm:presLayoutVars>
      </dgm:prSet>
      <dgm:spPr/>
    </dgm:pt>
    <dgm:pt modelId="{4AD2A487-39B5-4206-89D7-55029F020052}" type="pres">
      <dgm:prSet presAssocID="{599A511B-20B4-47A2-BD37-96F3EAE20FD5}" presName="node" presStyleLbl="node1" presStyleIdx="0" presStyleCnt="5">
        <dgm:presLayoutVars>
          <dgm:bulletEnabled val="1"/>
        </dgm:presLayoutVars>
      </dgm:prSet>
      <dgm:spPr/>
    </dgm:pt>
    <dgm:pt modelId="{6A88B1F0-FDAF-4609-A07B-C2DE7C3C8B63}" type="pres">
      <dgm:prSet presAssocID="{E0F243CE-5869-499B-A304-297F7B1CBB99}" presName="sibTrans" presStyleLbl="sibTrans2D1" presStyleIdx="0" presStyleCnt="4"/>
      <dgm:spPr/>
    </dgm:pt>
    <dgm:pt modelId="{0ADCAB5F-29EB-4556-A21A-89D0F80F148C}" type="pres">
      <dgm:prSet presAssocID="{E0F243CE-5869-499B-A304-297F7B1CBB99}" presName="connectorText" presStyleLbl="sibTrans2D1" presStyleIdx="0" presStyleCnt="4"/>
      <dgm:spPr/>
    </dgm:pt>
    <dgm:pt modelId="{12B9A4A9-B6EA-489A-B12E-C07DEFC62738}" type="pres">
      <dgm:prSet presAssocID="{4D552163-ECD1-4327-8004-71D8AA3456EC}" presName="node" presStyleLbl="node1" presStyleIdx="1" presStyleCnt="5">
        <dgm:presLayoutVars>
          <dgm:bulletEnabled val="1"/>
        </dgm:presLayoutVars>
      </dgm:prSet>
      <dgm:spPr/>
    </dgm:pt>
    <dgm:pt modelId="{DBA6BC4D-A956-4A24-9E79-82BC1708C7B4}" type="pres">
      <dgm:prSet presAssocID="{28C6110D-7CFA-47E9-A3A4-3B80555797E5}" presName="sibTrans" presStyleLbl="sibTrans2D1" presStyleIdx="1" presStyleCnt="4"/>
      <dgm:spPr/>
    </dgm:pt>
    <dgm:pt modelId="{ED967113-7590-4ECC-9139-4F26B0A90EB5}" type="pres">
      <dgm:prSet presAssocID="{28C6110D-7CFA-47E9-A3A4-3B80555797E5}" presName="connectorText" presStyleLbl="sibTrans2D1" presStyleIdx="1" presStyleCnt="4"/>
      <dgm:spPr/>
    </dgm:pt>
    <dgm:pt modelId="{A690050E-CF9B-42D4-BA65-034E7EADBB2B}" type="pres">
      <dgm:prSet presAssocID="{D5C0AFB9-2F82-4543-A53B-CC94CD7AAAD0}" presName="node" presStyleLbl="node1" presStyleIdx="2" presStyleCnt="5">
        <dgm:presLayoutVars>
          <dgm:bulletEnabled val="1"/>
        </dgm:presLayoutVars>
      </dgm:prSet>
      <dgm:spPr/>
    </dgm:pt>
    <dgm:pt modelId="{E5F7BE52-8B90-445F-BB03-B528AF293214}" type="pres">
      <dgm:prSet presAssocID="{760F2480-059B-4AF5-BE3B-8649E4CDBC57}" presName="sibTrans" presStyleLbl="sibTrans2D1" presStyleIdx="2" presStyleCnt="4"/>
      <dgm:spPr/>
    </dgm:pt>
    <dgm:pt modelId="{CDD7E4CA-327A-40AD-B5ED-63E28154EB8E}" type="pres">
      <dgm:prSet presAssocID="{760F2480-059B-4AF5-BE3B-8649E4CDBC57}" presName="connectorText" presStyleLbl="sibTrans2D1" presStyleIdx="2" presStyleCnt="4"/>
      <dgm:spPr/>
    </dgm:pt>
    <dgm:pt modelId="{C094D099-416E-46FF-A384-576287A8D518}" type="pres">
      <dgm:prSet presAssocID="{F5AA8D95-E232-4DC3-8A2A-E8291209FBFD}" presName="node" presStyleLbl="node1" presStyleIdx="3" presStyleCnt="5">
        <dgm:presLayoutVars>
          <dgm:bulletEnabled val="1"/>
        </dgm:presLayoutVars>
      </dgm:prSet>
      <dgm:spPr/>
    </dgm:pt>
    <dgm:pt modelId="{B85E6E5B-C4BA-4788-9327-4FA977144248}" type="pres">
      <dgm:prSet presAssocID="{A466E27F-B3C7-49F1-87DA-81E71C5C4E72}" presName="sibTrans" presStyleLbl="sibTrans2D1" presStyleIdx="3" presStyleCnt="4"/>
      <dgm:spPr/>
    </dgm:pt>
    <dgm:pt modelId="{E580E902-1057-43B7-83DF-5BA9925F77B7}" type="pres">
      <dgm:prSet presAssocID="{A466E27F-B3C7-49F1-87DA-81E71C5C4E72}" presName="connectorText" presStyleLbl="sibTrans2D1" presStyleIdx="3" presStyleCnt="4"/>
      <dgm:spPr/>
    </dgm:pt>
    <dgm:pt modelId="{A3378804-A308-4C02-9E7B-1C0646178DC8}" type="pres">
      <dgm:prSet presAssocID="{C0E1C490-53C7-4F29-9D91-491729A05192}" presName="node" presStyleLbl="node1" presStyleIdx="4" presStyleCnt="5">
        <dgm:presLayoutVars>
          <dgm:bulletEnabled val="1"/>
        </dgm:presLayoutVars>
      </dgm:prSet>
      <dgm:spPr/>
    </dgm:pt>
  </dgm:ptLst>
  <dgm:cxnLst>
    <dgm:cxn modelId="{7DBE6C02-CC35-4600-B2EF-19ED7941F66A}" type="presOf" srcId="{A466E27F-B3C7-49F1-87DA-81E71C5C4E72}" destId="{B85E6E5B-C4BA-4788-9327-4FA977144248}" srcOrd="0" destOrd="0" presId="urn:microsoft.com/office/officeart/2005/8/layout/process5"/>
    <dgm:cxn modelId="{0D7AA704-A209-4733-AC81-02F0842E9A4E}" srcId="{547383AD-5456-46DF-A08D-8E33423AD386}" destId="{F5AA8D95-E232-4DC3-8A2A-E8291209FBFD}" srcOrd="3" destOrd="0" parTransId="{27A1D484-83B1-46DE-A922-E034F5EC1C54}" sibTransId="{A466E27F-B3C7-49F1-87DA-81E71C5C4E72}"/>
    <dgm:cxn modelId="{7C61F40E-5B83-4573-B7F8-9D621A9AD6FD}" type="presOf" srcId="{599A511B-20B4-47A2-BD37-96F3EAE20FD5}" destId="{4AD2A487-39B5-4206-89D7-55029F020052}" srcOrd="0" destOrd="0" presId="urn:microsoft.com/office/officeart/2005/8/layout/process5"/>
    <dgm:cxn modelId="{5776312C-C0BC-4166-A137-A021B5007D9A}" srcId="{547383AD-5456-46DF-A08D-8E33423AD386}" destId="{599A511B-20B4-47A2-BD37-96F3EAE20FD5}" srcOrd="0" destOrd="0" parTransId="{BCD7BBEF-E583-4BD8-8A5D-38C8285ACAA5}" sibTransId="{E0F243CE-5869-499B-A304-297F7B1CBB99}"/>
    <dgm:cxn modelId="{88E6693A-9B88-49FE-B4B0-0DC3FBC5ACE8}" type="presOf" srcId="{F5AA8D95-E232-4DC3-8A2A-E8291209FBFD}" destId="{C094D099-416E-46FF-A384-576287A8D518}" srcOrd="0" destOrd="0" presId="urn:microsoft.com/office/officeart/2005/8/layout/process5"/>
    <dgm:cxn modelId="{CEB47943-3E34-41AB-A8D6-491A2725A4BB}" type="presOf" srcId="{28C6110D-7CFA-47E9-A3A4-3B80555797E5}" destId="{DBA6BC4D-A956-4A24-9E79-82BC1708C7B4}" srcOrd="0" destOrd="0" presId="urn:microsoft.com/office/officeart/2005/8/layout/process5"/>
    <dgm:cxn modelId="{BCEEC045-2424-4401-A3D5-A7A27692F333}" type="presOf" srcId="{4D552163-ECD1-4327-8004-71D8AA3456EC}" destId="{12B9A4A9-B6EA-489A-B12E-C07DEFC62738}" srcOrd="0" destOrd="0" presId="urn:microsoft.com/office/officeart/2005/8/layout/process5"/>
    <dgm:cxn modelId="{3C5B6546-82AA-4771-A6EA-72E0C317EA69}" type="presOf" srcId="{E0F243CE-5869-499B-A304-297F7B1CBB99}" destId="{6A88B1F0-FDAF-4609-A07B-C2DE7C3C8B63}" srcOrd="0" destOrd="0" presId="urn:microsoft.com/office/officeart/2005/8/layout/process5"/>
    <dgm:cxn modelId="{2CA0C86C-1FCA-4B9E-A120-1C2F9A8E585D}" type="presOf" srcId="{760F2480-059B-4AF5-BE3B-8649E4CDBC57}" destId="{E5F7BE52-8B90-445F-BB03-B528AF293214}" srcOrd="0" destOrd="0" presId="urn:microsoft.com/office/officeart/2005/8/layout/process5"/>
    <dgm:cxn modelId="{F6920C4F-B8DF-41CA-B11C-C440B9A80049}" type="presOf" srcId="{E0F243CE-5869-499B-A304-297F7B1CBB99}" destId="{0ADCAB5F-29EB-4556-A21A-89D0F80F148C}" srcOrd="1" destOrd="0" presId="urn:microsoft.com/office/officeart/2005/8/layout/process5"/>
    <dgm:cxn modelId="{E2111C4F-C8A0-4EF5-A965-29036FFA5558}" type="presOf" srcId="{C0E1C490-53C7-4F29-9D91-491729A05192}" destId="{A3378804-A308-4C02-9E7B-1C0646178DC8}" srcOrd="0" destOrd="0" presId="urn:microsoft.com/office/officeart/2005/8/layout/process5"/>
    <dgm:cxn modelId="{119D3175-63B6-42E3-8932-E19685BF95F9}" type="presOf" srcId="{760F2480-059B-4AF5-BE3B-8649E4CDBC57}" destId="{CDD7E4CA-327A-40AD-B5ED-63E28154EB8E}" srcOrd="1" destOrd="0" presId="urn:microsoft.com/office/officeart/2005/8/layout/process5"/>
    <dgm:cxn modelId="{7E158475-FE1B-4AB0-8A99-97FB8CB106CE}" srcId="{547383AD-5456-46DF-A08D-8E33423AD386}" destId="{D5C0AFB9-2F82-4543-A53B-CC94CD7AAAD0}" srcOrd="2" destOrd="0" parTransId="{CCBF59FE-9229-4BC1-B47F-D9B31DEE060E}" sibTransId="{760F2480-059B-4AF5-BE3B-8649E4CDBC57}"/>
    <dgm:cxn modelId="{F66E9B7A-6BCD-4269-8C3D-7016C98AF34A}" type="presOf" srcId="{A466E27F-B3C7-49F1-87DA-81E71C5C4E72}" destId="{E580E902-1057-43B7-83DF-5BA9925F77B7}" srcOrd="1" destOrd="0" presId="urn:microsoft.com/office/officeart/2005/8/layout/process5"/>
    <dgm:cxn modelId="{46836188-93B6-4021-AA53-E5307CA5120D}" srcId="{547383AD-5456-46DF-A08D-8E33423AD386}" destId="{C0E1C490-53C7-4F29-9D91-491729A05192}" srcOrd="4" destOrd="0" parTransId="{4991CA6D-ADB4-4C79-A6FE-B9EEA8277401}" sibTransId="{7978A181-E540-4D13-80BE-A14A9255EA70}"/>
    <dgm:cxn modelId="{A9F4E98D-721B-439B-B8ED-AEC83E73DD87}" type="presOf" srcId="{D5C0AFB9-2F82-4543-A53B-CC94CD7AAAD0}" destId="{A690050E-CF9B-42D4-BA65-034E7EADBB2B}" srcOrd="0" destOrd="0" presId="urn:microsoft.com/office/officeart/2005/8/layout/process5"/>
    <dgm:cxn modelId="{1F9F86A1-3BA8-4230-8668-424DAD53EBDE}" type="presOf" srcId="{547383AD-5456-46DF-A08D-8E33423AD386}" destId="{C585D53C-6CBB-44C0-8D49-C10681DD1EFA}" srcOrd="0" destOrd="0" presId="urn:microsoft.com/office/officeart/2005/8/layout/process5"/>
    <dgm:cxn modelId="{48B01FDC-A36F-4F97-ADC8-A07399B9E9E5}" type="presOf" srcId="{28C6110D-7CFA-47E9-A3A4-3B80555797E5}" destId="{ED967113-7590-4ECC-9139-4F26B0A90EB5}" srcOrd="1" destOrd="0" presId="urn:microsoft.com/office/officeart/2005/8/layout/process5"/>
    <dgm:cxn modelId="{56408FFF-7D6C-4F4F-9744-6FD189CBADAC}" srcId="{547383AD-5456-46DF-A08D-8E33423AD386}" destId="{4D552163-ECD1-4327-8004-71D8AA3456EC}" srcOrd="1" destOrd="0" parTransId="{76DFA3C7-9D9E-44B9-B57D-233139F5E9DA}" sibTransId="{28C6110D-7CFA-47E9-A3A4-3B80555797E5}"/>
    <dgm:cxn modelId="{9DFF8EE3-3BFD-452F-9883-2599EF4A355B}" type="presParOf" srcId="{C585D53C-6CBB-44C0-8D49-C10681DD1EFA}" destId="{4AD2A487-39B5-4206-89D7-55029F020052}" srcOrd="0" destOrd="0" presId="urn:microsoft.com/office/officeart/2005/8/layout/process5"/>
    <dgm:cxn modelId="{2480A470-74CC-4094-8065-749F694CD495}" type="presParOf" srcId="{C585D53C-6CBB-44C0-8D49-C10681DD1EFA}" destId="{6A88B1F0-FDAF-4609-A07B-C2DE7C3C8B63}" srcOrd="1" destOrd="0" presId="urn:microsoft.com/office/officeart/2005/8/layout/process5"/>
    <dgm:cxn modelId="{446DB881-7A09-421A-8365-2D736CC461CE}" type="presParOf" srcId="{6A88B1F0-FDAF-4609-A07B-C2DE7C3C8B63}" destId="{0ADCAB5F-29EB-4556-A21A-89D0F80F148C}" srcOrd="0" destOrd="0" presId="urn:microsoft.com/office/officeart/2005/8/layout/process5"/>
    <dgm:cxn modelId="{EF2B55E8-1668-4781-B319-84440582C2D8}" type="presParOf" srcId="{C585D53C-6CBB-44C0-8D49-C10681DD1EFA}" destId="{12B9A4A9-B6EA-489A-B12E-C07DEFC62738}" srcOrd="2" destOrd="0" presId="urn:microsoft.com/office/officeart/2005/8/layout/process5"/>
    <dgm:cxn modelId="{B7672FC2-0673-49C9-BEC5-4D3A3BDEE4A3}" type="presParOf" srcId="{C585D53C-6CBB-44C0-8D49-C10681DD1EFA}" destId="{DBA6BC4D-A956-4A24-9E79-82BC1708C7B4}" srcOrd="3" destOrd="0" presId="urn:microsoft.com/office/officeart/2005/8/layout/process5"/>
    <dgm:cxn modelId="{06147E78-D8B7-4739-B92E-E37A97C149EE}" type="presParOf" srcId="{DBA6BC4D-A956-4A24-9E79-82BC1708C7B4}" destId="{ED967113-7590-4ECC-9139-4F26B0A90EB5}" srcOrd="0" destOrd="0" presId="urn:microsoft.com/office/officeart/2005/8/layout/process5"/>
    <dgm:cxn modelId="{FF59CA81-4CCE-402E-8944-CC7F41027B2B}" type="presParOf" srcId="{C585D53C-6CBB-44C0-8D49-C10681DD1EFA}" destId="{A690050E-CF9B-42D4-BA65-034E7EADBB2B}" srcOrd="4" destOrd="0" presId="urn:microsoft.com/office/officeart/2005/8/layout/process5"/>
    <dgm:cxn modelId="{2F48AC4B-D776-4EFF-9909-F45716BC0775}" type="presParOf" srcId="{C585D53C-6CBB-44C0-8D49-C10681DD1EFA}" destId="{E5F7BE52-8B90-445F-BB03-B528AF293214}" srcOrd="5" destOrd="0" presId="urn:microsoft.com/office/officeart/2005/8/layout/process5"/>
    <dgm:cxn modelId="{BC2F0F9B-5BA0-4D1B-B6A0-484F258CBDF5}" type="presParOf" srcId="{E5F7BE52-8B90-445F-BB03-B528AF293214}" destId="{CDD7E4CA-327A-40AD-B5ED-63E28154EB8E}" srcOrd="0" destOrd="0" presId="urn:microsoft.com/office/officeart/2005/8/layout/process5"/>
    <dgm:cxn modelId="{042ED5A6-A603-4787-AA60-6891097FECA1}" type="presParOf" srcId="{C585D53C-6CBB-44C0-8D49-C10681DD1EFA}" destId="{C094D099-416E-46FF-A384-576287A8D518}" srcOrd="6" destOrd="0" presId="urn:microsoft.com/office/officeart/2005/8/layout/process5"/>
    <dgm:cxn modelId="{7890E4D3-5310-46BF-9CC2-81239F0E752E}" type="presParOf" srcId="{C585D53C-6CBB-44C0-8D49-C10681DD1EFA}" destId="{B85E6E5B-C4BA-4788-9327-4FA977144248}" srcOrd="7" destOrd="0" presId="urn:microsoft.com/office/officeart/2005/8/layout/process5"/>
    <dgm:cxn modelId="{2F8C3A67-F324-4676-9F8C-B2D407EFF862}" type="presParOf" srcId="{B85E6E5B-C4BA-4788-9327-4FA977144248}" destId="{E580E902-1057-43B7-83DF-5BA9925F77B7}" srcOrd="0" destOrd="0" presId="urn:microsoft.com/office/officeart/2005/8/layout/process5"/>
    <dgm:cxn modelId="{D4815C3B-47DE-4241-85B2-FA4315EE5192}" type="presParOf" srcId="{C585D53C-6CBB-44C0-8D49-C10681DD1EFA}" destId="{A3378804-A308-4C02-9E7B-1C0646178DC8}" srcOrd="8"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139941"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Convocatoria</a:t>
          </a:r>
        </a:p>
      </dsp:txBody>
      <dsp:txXfrm>
        <a:off x="158762" y="19286"/>
        <a:ext cx="1033339" cy="604946"/>
      </dsp:txXfrm>
    </dsp:sp>
    <dsp:sp modelId="{2014AC31-0A9B-4BC7-9942-E07B492EFF72}">
      <dsp:nvSpPr>
        <dsp:cNvPr id="0" name=""/>
        <dsp:cNvSpPr/>
      </dsp:nvSpPr>
      <dsp:spPr>
        <a:xfrm>
          <a:off x="1305169" y="188957"/>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kern="1200"/>
        </a:p>
      </dsp:txBody>
      <dsp:txXfrm>
        <a:off x="1305169" y="242078"/>
        <a:ext cx="158934" cy="159361"/>
      </dsp:txXfrm>
    </dsp:sp>
    <dsp:sp modelId="{8864785F-9747-41ED-815D-4C2711E44409}">
      <dsp:nvSpPr>
        <dsp:cNvPr id="0" name=""/>
        <dsp:cNvSpPr/>
      </dsp:nvSpPr>
      <dsp:spPr>
        <a:xfrm>
          <a:off x="1639315"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Registros</a:t>
          </a:r>
        </a:p>
      </dsp:txBody>
      <dsp:txXfrm>
        <a:off x="1658136" y="19286"/>
        <a:ext cx="1033339" cy="604946"/>
      </dsp:txXfrm>
    </dsp:sp>
    <dsp:sp modelId="{60079D72-68DA-405C-9836-BDAEB11D467C}">
      <dsp:nvSpPr>
        <dsp:cNvPr id="0" name=""/>
        <dsp:cNvSpPr/>
      </dsp:nvSpPr>
      <dsp:spPr>
        <a:xfrm>
          <a:off x="2804542" y="188957"/>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kern="1200"/>
        </a:p>
      </dsp:txBody>
      <dsp:txXfrm>
        <a:off x="2804542" y="242078"/>
        <a:ext cx="158934" cy="159361"/>
      </dsp:txXfrm>
    </dsp:sp>
    <dsp:sp modelId="{8D8AAC42-05B1-432A-A17A-8463F08F4B94}">
      <dsp:nvSpPr>
        <dsp:cNvPr id="0" name=""/>
        <dsp:cNvSpPr/>
      </dsp:nvSpPr>
      <dsp:spPr>
        <a:xfrm>
          <a:off x="3138688"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Otorgamiento de beca</a:t>
          </a:r>
        </a:p>
      </dsp:txBody>
      <dsp:txXfrm>
        <a:off x="3157509" y="19286"/>
        <a:ext cx="1033339" cy="604946"/>
      </dsp:txXfrm>
    </dsp:sp>
    <dsp:sp modelId="{6E7E0A17-67AF-45AC-A5F8-95E4A834A184}">
      <dsp:nvSpPr>
        <dsp:cNvPr id="0" name=""/>
        <dsp:cNvSpPr/>
      </dsp:nvSpPr>
      <dsp:spPr>
        <a:xfrm>
          <a:off x="4303916" y="188957"/>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kern="1200"/>
        </a:p>
      </dsp:txBody>
      <dsp:txXfrm>
        <a:off x="4303916" y="242078"/>
        <a:ext cx="158934" cy="159361"/>
      </dsp:txXfrm>
    </dsp:sp>
    <dsp:sp modelId="{605F4CBF-D1AE-48ED-A1F7-0D8CF0D1B0CD}">
      <dsp:nvSpPr>
        <dsp:cNvPr id="0" name=""/>
        <dsp:cNvSpPr/>
      </dsp:nvSpPr>
      <dsp:spPr>
        <a:xfrm>
          <a:off x="4638062" y="465"/>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Apertura de grupo</a:t>
          </a:r>
        </a:p>
      </dsp:txBody>
      <dsp:txXfrm>
        <a:off x="4656883" y="19286"/>
        <a:ext cx="1033339" cy="604946"/>
      </dsp:txXfrm>
    </dsp:sp>
    <dsp:sp modelId="{94EAB6A7-6FD9-4127-8432-272617995973}">
      <dsp:nvSpPr>
        <dsp:cNvPr id="0" name=""/>
        <dsp:cNvSpPr/>
      </dsp:nvSpPr>
      <dsp:spPr>
        <a:xfrm rot="5400000">
          <a:off x="5060028" y="718022"/>
          <a:ext cx="227048" cy="265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MX" sz="1000" kern="1200"/>
        </a:p>
      </dsp:txBody>
      <dsp:txXfrm rot="-5400000">
        <a:off x="5093872" y="737299"/>
        <a:ext cx="159361" cy="158934"/>
      </dsp:txXfrm>
    </dsp:sp>
    <dsp:sp modelId="{EBC6AB2D-E328-4D84-9E66-2DEFCECA8941}">
      <dsp:nvSpPr>
        <dsp:cNvPr id="0" name=""/>
        <dsp:cNvSpPr/>
      </dsp:nvSpPr>
      <dsp:spPr>
        <a:xfrm>
          <a:off x="4638062" y="1071446"/>
          <a:ext cx="1070981" cy="6425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Asistencia</a:t>
          </a:r>
        </a:p>
      </dsp:txBody>
      <dsp:txXfrm>
        <a:off x="4656883" y="1090267"/>
        <a:ext cx="1033339" cy="6049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411"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Asesoria</a:t>
          </a:r>
        </a:p>
      </dsp:txBody>
      <dsp:txXfrm>
        <a:off x="20936" y="488092"/>
        <a:ext cx="1017099" cy="595439"/>
      </dsp:txXfrm>
    </dsp:sp>
    <dsp:sp modelId="{2014AC31-0A9B-4BC7-9942-E07B492EFF72}">
      <dsp:nvSpPr>
        <dsp:cNvPr id="0" name=""/>
        <dsp:cNvSpPr/>
      </dsp:nvSpPr>
      <dsp:spPr>
        <a:xfrm>
          <a:off x="1149325"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1149325" y="707383"/>
        <a:ext cx="156435" cy="156857"/>
      </dsp:txXfrm>
    </dsp:sp>
    <dsp:sp modelId="{8864785F-9747-41ED-815D-4C2711E44409}">
      <dsp:nvSpPr>
        <dsp:cNvPr id="0" name=""/>
        <dsp:cNvSpPr/>
      </dsp:nvSpPr>
      <dsp:spPr>
        <a:xfrm>
          <a:off x="1478220"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Registros</a:t>
          </a:r>
        </a:p>
      </dsp:txBody>
      <dsp:txXfrm>
        <a:off x="1496745" y="488092"/>
        <a:ext cx="1017099" cy="595439"/>
      </dsp:txXfrm>
    </dsp:sp>
    <dsp:sp modelId="{60079D72-68DA-405C-9836-BDAEB11D467C}">
      <dsp:nvSpPr>
        <dsp:cNvPr id="0" name=""/>
        <dsp:cNvSpPr/>
      </dsp:nvSpPr>
      <dsp:spPr>
        <a:xfrm>
          <a:off x="2625135"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2625135" y="707383"/>
        <a:ext cx="156435" cy="156857"/>
      </dsp:txXfrm>
    </dsp:sp>
    <dsp:sp modelId="{8D8AAC42-05B1-432A-A17A-8463F08F4B94}">
      <dsp:nvSpPr>
        <dsp:cNvPr id="0" name=""/>
        <dsp:cNvSpPr/>
      </dsp:nvSpPr>
      <dsp:spPr>
        <a:xfrm>
          <a:off x="2954029"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Entrega del oficio del beneficio</a:t>
          </a:r>
        </a:p>
      </dsp:txBody>
      <dsp:txXfrm>
        <a:off x="2972554" y="488092"/>
        <a:ext cx="1017099" cy="595439"/>
      </dsp:txXfrm>
    </dsp:sp>
    <dsp:sp modelId="{6E7E0A17-67AF-45AC-A5F8-95E4A834A184}">
      <dsp:nvSpPr>
        <dsp:cNvPr id="0" name=""/>
        <dsp:cNvSpPr/>
      </dsp:nvSpPr>
      <dsp:spPr>
        <a:xfrm>
          <a:off x="4100944"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4100944" y="707383"/>
        <a:ext cx="156435" cy="156857"/>
      </dsp:txXfrm>
    </dsp:sp>
    <dsp:sp modelId="{EBC6AB2D-E328-4D84-9E66-2DEFCECA8941}">
      <dsp:nvSpPr>
        <dsp:cNvPr id="0" name=""/>
        <dsp:cNvSpPr/>
      </dsp:nvSpPr>
      <dsp:spPr>
        <a:xfrm>
          <a:off x="4429839"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MX" sz="1200" kern="1200"/>
            <a:t>Tramiete ante Universidad</a:t>
          </a:r>
        </a:p>
      </dsp:txBody>
      <dsp:txXfrm>
        <a:off x="4448364" y="488092"/>
        <a:ext cx="1017099" cy="5954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482" y="493865"/>
          <a:ext cx="1085261" cy="651156"/>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Realizacion del proyecto</a:t>
          </a:r>
        </a:p>
      </dsp:txBody>
      <dsp:txXfrm>
        <a:off x="21554" y="512937"/>
        <a:ext cx="1047117" cy="613012"/>
      </dsp:txXfrm>
    </dsp:sp>
    <dsp:sp modelId="{2014AC31-0A9B-4BC7-9942-E07B492EFF72}">
      <dsp:nvSpPr>
        <dsp:cNvPr id="0" name=""/>
        <dsp:cNvSpPr/>
      </dsp:nvSpPr>
      <dsp:spPr>
        <a:xfrm>
          <a:off x="1183246"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1183246" y="738700"/>
        <a:ext cx="161053" cy="161486"/>
      </dsp:txXfrm>
    </dsp:sp>
    <dsp:sp modelId="{8864785F-9747-41ED-815D-4C2711E44409}">
      <dsp:nvSpPr>
        <dsp:cNvPr id="0" name=""/>
        <dsp:cNvSpPr/>
      </dsp:nvSpPr>
      <dsp:spPr>
        <a:xfrm>
          <a:off x="1521848" y="493865"/>
          <a:ext cx="1085261" cy="651156"/>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Firma de convenio </a:t>
          </a:r>
        </a:p>
        <a:p>
          <a:pPr marL="0" lvl="0" indent="0" algn="ctr" defTabSz="488950">
            <a:lnSpc>
              <a:spcPct val="90000"/>
            </a:lnSpc>
            <a:spcBef>
              <a:spcPct val="0"/>
            </a:spcBef>
            <a:spcAft>
              <a:spcPct val="35000"/>
            </a:spcAft>
            <a:buNone/>
          </a:pPr>
          <a:endParaRPr lang="es-MX" sz="1100" kern="1200"/>
        </a:p>
      </dsp:txBody>
      <dsp:txXfrm>
        <a:off x="1540920" y="512937"/>
        <a:ext cx="1047117" cy="613012"/>
      </dsp:txXfrm>
    </dsp:sp>
    <dsp:sp modelId="{60079D72-68DA-405C-9836-BDAEB11D467C}">
      <dsp:nvSpPr>
        <dsp:cNvPr id="0" name=""/>
        <dsp:cNvSpPr/>
      </dsp:nvSpPr>
      <dsp:spPr>
        <a:xfrm>
          <a:off x="2702613"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2702613" y="738700"/>
        <a:ext cx="161053" cy="161486"/>
      </dsp:txXfrm>
    </dsp:sp>
    <dsp:sp modelId="{41C8B72E-9F40-4F95-87AC-3705580D4902}">
      <dsp:nvSpPr>
        <dsp:cNvPr id="0" name=""/>
        <dsp:cNvSpPr/>
      </dsp:nvSpPr>
      <dsp:spPr>
        <a:xfrm>
          <a:off x="3041214" y="493865"/>
          <a:ext cx="1085261" cy="651156"/>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Entrega de patrocinio </a:t>
          </a:r>
        </a:p>
      </dsp:txBody>
      <dsp:txXfrm>
        <a:off x="3060286" y="512937"/>
        <a:ext cx="1047117" cy="613012"/>
      </dsp:txXfrm>
    </dsp:sp>
    <dsp:sp modelId="{27BDE8CB-4C6C-4855-B04A-1691BAC21CEE}">
      <dsp:nvSpPr>
        <dsp:cNvPr id="0" name=""/>
        <dsp:cNvSpPr/>
      </dsp:nvSpPr>
      <dsp:spPr>
        <a:xfrm>
          <a:off x="4221979"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4221979" y="738700"/>
        <a:ext cx="161053" cy="161486"/>
      </dsp:txXfrm>
    </dsp:sp>
    <dsp:sp modelId="{C366F85E-0855-466B-9E11-6B3255BF96C1}">
      <dsp:nvSpPr>
        <dsp:cNvPr id="0" name=""/>
        <dsp:cNvSpPr/>
      </dsp:nvSpPr>
      <dsp:spPr>
        <a:xfrm>
          <a:off x="4560581" y="493865"/>
          <a:ext cx="1085261" cy="6511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Socializacion  del proyecto</a:t>
          </a:r>
        </a:p>
      </dsp:txBody>
      <dsp:txXfrm>
        <a:off x="4579653" y="512937"/>
        <a:ext cx="1047117" cy="613012"/>
      </dsp:txXfrm>
    </dsp:sp>
    <dsp:sp modelId="{CF768B1E-97A2-47FC-A4E5-D75274FD6632}">
      <dsp:nvSpPr>
        <dsp:cNvPr id="0" name=""/>
        <dsp:cNvSpPr/>
      </dsp:nvSpPr>
      <dsp:spPr>
        <a:xfrm rot="5400000">
          <a:off x="4988174" y="1220990"/>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5400000">
        <a:off x="5022469" y="1240524"/>
        <a:ext cx="161486" cy="161053"/>
      </dsp:txXfrm>
    </dsp:sp>
    <dsp:sp modelId="{8D8AAC42-05B1-432A-A17A-8463F08F4B94}">
      <dsp:nvSpPr>
        <dsp:cNvPr id="0" name=""/>
        <dsp:cNvSpPr/>
      </dsp:nvSpPr>
      <dsp:spPr>
        <a:xfrm>
          <a:off x="4560581" y="1579127"/>
          <a:ext cx="1085261" cy="651156"/>
        </a:xfrm>
        <a:prstGeom prst="roundRect">
          <a:avLst>
            <a:gd name="adj" fmla="val 100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Inicio de fondeo y aplicacion de murales.</a:t>
          </a:r>
        </a:p>
      </dsp:txBody>
      <dsp:txXfrm>
        <a:off x="4579653" y="1598199"/>
        <a:ext cx="1047117" cy="613012"/>
      </dsp:txXfrm>
    </dsp:sp>
    <dsp:sp modelId="{6E7E0A17-67AF-45AC-A5F8-95E4A834A184}">
      <dsp:nvSpPr>
        <dsp:cNvPr id="0" name=""/>
        <dsp:cNvSpPr/>
      </dsp:nvSpPr>
      <dsp:spPr>
        <a:xfrm rot="10800000">
          <a:off x="4235002" y="1770133"/>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10800000">
        <a:off x="4304024" y="1823962"/>
        <a:ext cx="161053" cy="161486"/>
      </dsp:txXfrm>
    </dsp:sp>
    <dsp:sp modelId="{EBC6AB2D-E328-4D84-9E66-2DEFCECA8941}">
      <dsp:nvSpPr>
        <dsp:cNvPr id="0" name=""/>
        <dsp:cNvSpPr/>
      </dsp:nvSpPr>
      <dsp:spPr>
        <a:xfrm>
          <a:off x="3041214" y="1579127"/>
          <a:ext cx="1085261" cy="65115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Aplicacion de Logos, etapa final.</a:t>
          </a:r>
        </a:p>
      </dsp:txBody>
      <dsp:txXfrm>
        <a:off x="3060286" y="1598199"/>
        <a:ext cx="1047117" cy="613012"/>
      </dsp:txXfrm>
    </dsp:sp>
    <dsp:sp modelId="{8C7619FD-35AE-4694-BCAB-8C4A0C52CE77}">
      <dsp:nvSpPr>
        <dsp:cNvPr id="0" name=""/>
        <dsp:cNvSpPr/>
      </dsp:nvSpPr>
      <dsp:spPr>
        <a:xfrm rot="10815624">
          <a:off x="2712908" y="1766702"/>
          <a:ext cx="232004"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10800000">
        <a:off x="2782509" y="1820689"/>
        <a:ext cx="162403" cy="161486"/>
      </dsp:txXfrm>
    </dsp:sp>
    <dsp:sp modelId="{AF8C0C93-E691-43B6-9855-5B236D3AF259}">
      <dsp:nvSpPr>
        <dsp:cNvPr id="0" name=""/>
        <dsp:cNvSpPr/>
      </dsp:nvSpPr>
      <dsp:spPr>
        <a:xfrm>
          <a:off x="1518212" y="1572205"/>
          <a:ext cx="1085261" cy="651156"/>
        </a:xfrm>
        <a:prstGeom prst="roundRect">
          <a:avLst>
            <a:gd name="adj" fmla="val 10000"/>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Inauguracion del proyecto.</a:t>
          </a:r>
        </a:p>
      </dsp:txBody>
      <dsp:txXfrm>
        <a:off x="1537284" y="1591277"/>
        <a:ext cx="1047117" cy="6130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665547"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Convocatoria</a:t>
          </a:r>
        </a:p>
      </dsp:txBody>
      <dsp:txXfrm>
        <a:off x="685733" y="20431"/>
        <a:ext cx="1108274" cy="648815"/>
      </dsp:txXfrm>
    </dsp:sp>
    <dsp:sp modelId="{2014AC31-0A9B-4BC7-9942-E07B492EFF72}">
      <dsp:nvSpPr>
        <dsp:cNvPr id="0" name=""/>
        <dsp:cNvSpPr/>
      </dsp:nvSpPr>
      <dsp:spPr>
        <a:xfrm>
          <a:off x="1915274" y="202407"/>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1915274" y="259380"/>
        <a:ext cx="170458" cy="170918"/>
      </dsp:txXfrm>
    </dsp:sp>
    <dsp:sp modelId="{8864785F-9747-41ED-815D-4C2711E44409}">
      <dsp:nvSpPr>
        <dsp:cNvPr id="0" name=""/>
        <dsp:cNvSpPr/>
      </dsp:nvSpPr>
      <dsp:spPr>
        <a:xfrm>
          <a:off x="2273651"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Registros</a:t>
          </a:r>
        </a:p>
      </dsp:txBody>
      <dsp:txXfrm>
        <a:off x="2293837" y="20431"/>
        <a:ext cx="1108274" cy="648815"/>
      </dsp:txXfrm>
    </dsp:sp>
    <dsp:sp modelId="{60079D72-68DA-405C-9836-BDAEB11D467C}">
      <dsp:nvSpPr>
        <dsp:cNvPr id="0" name=""/>
        <dsp:cNvSpPr/>
      </dsp:nvSpPr>
      <dsp:spPr>
        <a:xfrm>
          <a:off x="3523378" y="202407"/>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3523378" y="259380"/>
        <a:ext cx="170458" cy="170918"/>
      </dsp:txXfrm>
    </dsp:sp>
    <dsp:sp modelId="{41C8B72E-9F40-4F95-87AC-3705580D4902}">
      <dsp:nvSpPr>
        <dsp:cNvPr id="0" name=""/>
        <dsp:cNvSpPr/>
      </dsp:nvSpPr>
      <dsp:spPr>
        <a:xfrm>
          <a:off x="3881756"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Integración de expedientes</a:t>
          </a:r>
        </a:p>
      </dsp:txBody>
      <dsp:txXfrm>
        <a:off x="3901942" y="20431"/>
        <a:ext cx="1108274" cy="648815"/>
      </dsp:txXfrm>
    </dsp:sp>
    <dsp:sp modelId="{27BDE8CB-4C6C-4855-B04A-1691BAC21CEE}">
      <dsp:nvSpPr>
        <dsp:cNvPr id="0" name=""/>
        <dsp:cNvSpPr/>
      </dsp:nvSpPr>
      <dsp:spPr>
        <a:xfrm rot="5400000">
          <a:off x="4334323" y="769838"/>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5400000">
        <a:off x="4370620" y="790514"/>
        <a:ext cx="170918" cy="170458"/>
      </dsp:txXfrm>
    </dsp:sp>
    <dsp:sp modelId="{8D8AAC42-05B1-432A-A17A-8463F08F4B94}">
      <dsp:nvSpPr>
        <dsp:cNvPr id="0" name=""/>
        <dsp:cNvSpPr/>
      </dsp:nvSpPr>
      <dsp:spPr>
        <a:xfrm>
          <a:off x="3881756"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Reunión del Comite para su selección</a:t>
          </a:r>
        </a:p>
      </dsp:txBody>
      <dsp:txXfrm>
        <a:off x="3901942" y="1169077"/>
        <a:ext cx="1108274" cy="648815"/>
      </dsp:txXfrm>
    </dsp:sp>
    <dsp:sp modelId="{6E7E0A17-67AF-45AC-A5F8-95E4A834A184}">
      <dsp:nvSpPr>
        <dsp:cNvPr id="0" name=""/>
        <dsp:cNvSpPr/>
      </dsp:nvSpPr>
      <dsp:spPr>
        <a:xfrm rot="10800000">
          <a:off x="3537162" y="1351053"/>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10800000">
        <a:off x="3610216" y="1408026"/>
        <a:ext cx="170458" cy="170918"/>
      </dsp:txXfrm>
    </dsp:sp>
    <dsp:sp modelId="{EBC6AB2D-E328-4D84-9E66-2DEFCECA8941}">
      <dsp:nvSpPr>
        <dsp:cNvPr id="0" name=""/>
        <dsp:cNvSpPr/>
      </dsp:nvSpPr>
      <dsp:spPr>
        <a:xfrm>
          <a:off x="2273651"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Publicación de Ganadores</a:t>
          </a:r>
        </a:p>
      </dsp:txBody>
      <dsp:txXfrm>
        <a:off x="2293837" y="1169077"/>
        <a:ext cx="1108274" cy="648815"/>
      </dsp:txXfrm>
    </dsp:sp>
    <dsp:sp modelId="{8C7619FD-35AE-4694-BCAB-8C4A0C52CE77}">
      <dsp:nvSpPr>
        <dsp:cNvPr id="0" name=""/>
        <dsp:cNvSpPr/>
      </dsp:nvSpPr>
      <dsp:spPr>
        <a:xfrm rot="10800000">
          <a:off x="1929058" y="1351053"/>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10800000">
        <a:off x="2002112" y="1408026"/>
        <a:ext cx="170458" cy="170918"/>
      </dsp:txXfrm>
    </dsp:sp>
    <dsp:sp modelId="{AF8C0C93-E691-43B6-9855-5B236D3AF259}">
      <dsp:nvSpPr>
        <dsp:cNvPr id="0" name=""/>
        <dsp:cNvSpPr/>
      </dsp:nvSpPr>
      <dsp:spPr>
        <a:xfrm>
          <a:off x="665547"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Reconocomiento y Premiación</a:t>
          </a:r>
        </a:p>
      </dsp:txBody>
      <dsp:txXfrm>
        <a:off x="685733" y="1169077"/>
        <a:ext cx="1108274" cy="6488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176021"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Convocatoria</a:t>
          </a:r>
        </a:p>
      </dsp:txBody>
      <dsp:txXfrm>
        <a:off x="193690" y="18172"/>
        <a:ext cx="970111" cy="567931"/>
      </dsp:txXfrm>
    </dsp:sp>
    <dsp:sp modelId="{2014AC31-0A9B-4BC7-9942-E07B492EFF72}">
      <dsp:nvSpPr>
        <dsp:cNvPr id="0" name=""/>
        <dsp:cNvSpPr/>
      </dsp:nvSpPr>
      <dsp:spPr>
        <a:xfrm>
          <a:off x="1269950"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1269950" y="227332"/>
        <a:ext cx="149209" cy="149611"/>
      </dsp:txXfrm>
    </dsp:sp>
    <dsp:sp modelId="{8864785F-9747-41ED-815D-4C2711E44409}">
      <dsp:nvSpPr>
        <dsp:cNvPr id="0" name=""/>
        <dsp:cNvSpPr/>
      </dsp:nvSpPr>
      <dsp:spPr>
        <a:xfrm>
          <a:off x="1583650"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Seleccion de Jovenes</a:t>
          </a:r>
        </a:p>
      </dsp:txBody>
      <dsp:txXfrm>
        <a:off x="1601319" y="18172"/>
        <a:ext cx="970111" cy="567931"/>
      </dsp:txXfrm>
    </dsp:sp>
    <dsp:sp modelId="{60079D72-68DA-405C-9836-BDAEB11D467C}">
      <dsp:nvSpPr>
        <dsp:cNvPr id="0" name=""/>
        <dsp:cNvSpPr/>
      </dsp:nvSpPr>
      <dsp:spPr>
        <a:xfrm>
          <a:off x="2677579"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2677579" y="227332"/>
        <a:ext cx="149209" cy="149611"/>
      </dsp:txXfrm>
    </dsp:sp>
    <dsp:sp modelId="{8D8AAC42-05B1-432A-A17A-8463F08F4B94}">
      <dsp:nvSpPr>
        <dsp:cNvPr id="0" name=""/>
        <dsp:cNvSpPr/>
      </dsp:nvSpPr>
      <dsp:spPr>
        <a:xfrm>
          <a:off x="2991279"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Apertura</a:t>
          </a:r>
          <a:r>
            <a:rPr lang="es-MX" sz="1100" kern="1200" baseline="0"/>
            <a:t> de los talleres</a:t>
          </a:r>
          <a:endParaRPr lang="es-MX" sz="1100" kern="1200"/>
        </a:p>
      </dsp:txBody>
      <dsp:txXfrm>
        <a:off x="3008948" y="18172"/>
        <a:ext cx="970111" cy="567931"/>
      </dsp:txXfrm>
    </dsp:sp>
    <dsp:sp modelId="{6E7E0A17-67AF-45AC-A5F8-95E4A834A184}">
      <dsp:nvSpPr>
        <dsp:cNvPr id="0" name=""/>
        <dsp:cNvSpPr/>
      </dsp:nvSpPr>
      <dsp:spPr>
        <a:xfrm>
          <a:off x="4085208"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a:off x="4085208" y="227332"/>
        <a:ext cx="149209" cy="149611"/>
      </dsp:txXfrm>
    </dsp:sp>
    <dsp:sp modelId="{674FA190-842E-4008-B09C-FFA0AA6D994E}">
      <dsp:nvSpPr>
        <dsp:cNvPr id="0" name=""/>
        <dsp:cNvSpPr/>
      </dsp:nvSpPr>
      <dsp:spPr>
        <a:xfrm>
          <a:off x="4398908"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Desarrollo de proyectos</a:t>
          </a:r>
        </a:p>
      </dsp:txBody>
      <dsp:txXfrm>
        <a:off x="4416577" y="18172"/>
        <a:ext cx="970111" cy="567931"/>
      </dsp:txXfrm>
    </dsp:sp>
    <dsp:sp modelId="{39744342-D73D-48E4-B43A-164C8F974247}">
      <dsp:nvSpPr>
        <dsp:cNvPr id="0" name=""/>
        <dsp:cNvSpPr/>
      </dsp:nvSpPr>
      <dsp:spPr>
        <a:xfrm rot="5400000">
          <a:off x="4795055" y="674154"/>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s-MX" sz="900" kern="1200"/>
        </a:p>
      </dsp:txBody>
      <dsp:txXfrm rot="-5400000">
        <a:off x="4826827" y="692252"/>
        <a:ext cx="149611" cy="149209"/>
      </dsp:txXfrm>
    </dsp:sp>
    <dsp:sp modelId="{99ECACD1-23D2-4380-A89F-4C5C42BD2C9A}">
      <dsp:nvSpPr>
        <dsp:cNvPr id="0" name=""/>
        <dsp:cNvSpPr/>
      </dsp:nvSpPr>
      <dsp:spPr>
        <a:xfrm>
          <a:off x="4398908" y="1005952"/>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t>finalizacion de la capacitacion</a:t>
          </a:r>
        </a:p>
      </dsp:txBody>
      <dsp:txXfrm>
        <a:off x="4416577" y="1023621"/>
        <a:ext cx="970111" cy="56793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2A487-39B5-4206-89D7-55029F020052}">
      <dsp:nvSpPr>
        <dsp:cNvPr id="0" name=""/>
        <dsp:cNvSpPr/>
      </dsp:nvSpPr>
      <dsp:spPr>
        <a:xfrm>
          <a:off x="61507" y="241"/>
          <a:ext cx="1029588" cy="617752"/>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t>Etapa1 </a:t>
          </a:r>
          <a:endParaRPr lang="es-MX" sz="1000" kern="1200"/>
        </a:p>
        <a:p>
          <a:pPr marL="0" lvl="0" indent="0" algn="ctr" defTabSz="444500">
            <a:lnSpc>
              <a:spcPct val="90000"/>
            </a:lnSpc>
            <a:spcBef>
              <a:spcPct val="0"/>
            </a:spcBef>
            <a:spcAft>
              <a:spcPct val="35000"/>
            </a:spcAft>
            <a:buNone/>
          </a:pPr>
          <a:r>
            <a:rPr lang="es-MX" sz="1000" kern="1200"/>
            <a:t>Conectando Ciudadanía</a:t>
          </a:r>
        </a:p>
      </dsp:txBody>
      <dsp:txXfrm>
        <a:off x="79600" y="18334"/>
        <a:ext cx="993402" cy="581566"/>
      </dsp:txXfrm>
    </dsp:sp>
    <dsp:sp modelId="{6A88B1F0-FDAF-4609-A07B-C2DE7C3C8B63}">
      <dsp:nvSpPr>
        <dsp:cNvPr id="0" name=""/>
        <dsp:cNvSpPr/>
      </dsp:nvSpPr>
      <dsp:spPr>
        <a:xfrm>
          <a:off x="1181699"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a:off x="1181699" y="232516"/>
        <a:ext cx="152790" cy="153203"/>
      </dsp:txXfrm>
    </dsp:sp>
    <dsp:sp modelId="{12B9A4A9-B6EA-489A-B12E-C07DEFC62738}">
      <dsp:nvSpPr>
        <dsp:cNvPr id="0" name=""/>
        <dsp:cNvSpPr/>
      </dsp:nvSpPr>
      <dsp:spPr>
        <a:xfrm>
          <a:off x="1502931" y="241"/>
          <a:ext cx="1029588" cy="617752"/>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t>Etapa 2</a:t>
          </a:r>
          <a:endParaRPr lang="es-MX" sz="1000" kern="1200"/>
        </a:p>
        <a:p>
          <a:pPr marL="0" lvl="0" indent="0" algn="ctr" defTabSz="444500">
            <a:lnSpc>
              <a:spcPct val="90000"/>
            </a:lnSpc>
            <a:spcBef>
              <a:spcPct val="0"/>
            </a:spcBef>
            <a:spcAft>
              <a:spcPct val="35000"/>
            </a:spcAft>
            <a:buNone/>
          </a:pPr>
          <a:r>
            <a:rPr lang="es-MX" sz="1000" kern="1200"/>
            <a:t>Especialización</a:t>
          </a:r>
        </a:p>
      </dsp:txBody>
      <dsp:txXfrm>
        <a:off x="1521024" y="18334"/>
        <a:ext cx="993402" cy="581566"/>
      </dsp:txXfrm>
    </dsp:sp>
    <dsp:sp modelId="{DBA6BC4D-A956-4A24-9E79-82BC1708C7B4}">
      <dsp:nvSpPr>
        <dsp:cNvPr id="0" name=""/>
        <dsp:cNvSpPr/>
      </dsp:nvSpPr>
      <dsp:spPr>
        <a:xfrm>
          <a:off x="2623123"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a:off x="2623123" y="232516"/>
        <a:ext cx="152790" cy="153203"/>
      </dsp:txXfrm>
    </dsp:sp>
    <dsp:sp modelId="{A690050E-CF9B-42D4-BA65-034E7EADBB2B}">
      <dsp:nvSpPr>
        <dsp:cNvPr id="0" name=""/>
        <dsp:cNvSpPr/>
      </dsp:nvSpPr>
      <dsp:spPr>
        <a:xfrm>
          <a:off x="2944355" y="241"/>
          <a:ext cx="1029588" cy="617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t>Etapa 3</a:t>
          </a:r>
          <a:endParaRPr lang="es-MX" sz="1000" kern="1200"/>
        </a:p>
        <a:p>
          <a:pPr marL="0" lvl="0" indent="0" algn="ctr" defTabSz="444500">
            <a:lnSpc>
              <a:spcPct val="90000"/>
            </a:lnSpc>
            <a:spcBef>
              <a:spcPct val="0"/>
            </a:spcBef>
            <a:spcAft>
              <a:spcPct val="35000"/>
            </a:spcAft>
            <a:buNone/>
          </a:pPr>
          <a:r>
            <a:rPr lang="es-MX" sz="1000" kern="1200"/>
            <a:t>Cooperativo</a:t>
          </a:r>
        </a:p>
      </dsp:txBody>
      <dsp:txXfrm>
        <a:off x="2962448" y="18334"/>
        <a:ext cx="993402" cy="581566"/>
      </dsp:txXfrm>
    </dsp:sp>
    <dsp:sp modelId="{E5F7BE52-8B90-445F-BB03-B528AF293214}">
      <dsp:nvSpPr>
        <dsp:cNvPr id="0" name=""/>
        <dsp:cNvSpPr/>
      </dsp:nvSpPr>
      <dsp:spPr>
        <a:xfrm>
          <a:off x="4064547"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a:off x="4064547" y="232516"/>
        <a:ext cx="152790" cy="153203"/>
      </dsp:txXfrm>
    </dsp:sp>
    <dsp:sp modelId="{C094D099-416E-46FF-A384-576287A8D518}">
      <dsp:nvSpPr>
        <dsp:cNvPr id="0" name=""/>
        <dsp:cNvSpPr/>
      </dsp:nvSpPr>
      <dsp:spPr>
        <a:xfrm>
          <a:off x="4385778" y="241"/>
          <a:ext cx="1029588" cy="61775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t>Etapa 4</a:t>
          </a:r>
          <a:endParaRPr lang="es-MX" sz="1000" kern="1200"/>
        </a:p>
        <a:p>
          <a:pPr marL="0" lvl="0" indent="0" algn="ctr" defTabSz="444500">
            <a:lnSpc>
              <a:spcPct val="90000"/>
            </a:lnSpc>
            <a:spcBef>
              <a:spcPct val="0"/>
            </a:spcBef>
            <a:spcAft>
              <a:spcPct val="35000"/>
            </a:spcAft>
            <a:buNone/>
          </a:pPr>
          <a:r>
            <a:rPr lang="es-MX" sz="1000" kern="1200"/>
            <a:t>Replica en Colonias</a:t>
          </a:r>
        </a:p>
      </dsp:txBody>
      <dsp:txXfrm>
        <a:off x="4403871" y="18334"/>
        <a:ext cx="993402" cy="581566"/>
      </dsp:txXfrm>
    </dsp:sp>
    <dsp:sp modelId="{B85E6E5B-C4BA-4788-9327-4FA977144248}">
      <dsp:nvSpPr>
        <dsp:cNvPr id="0" name=""/>
        <dsp:cNvSpPr/>
      </dsp:nvSpPr>
      <dsp:spPr>
        <a:xfrm rot="5400000">
          <a:off x="4791436" y="690066"/>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rot="-5400000">
        <a:off x="4823971" y="708598"/>
        <a:ext cx="153203" cy="152790"/>
      </dsp:txXfrm>
    </dsp:sp>
    <dsp:sp modelId="{A3378804-A308-4C02-9E7B-1C0646178DC8}">
      <dsp:nvSpPr>
        <dsp:cNvPr id="0" name=""/>
        <dsp:cNvSpPr/>
      </dsp:nvSpPr>
      <dsp:spPr>
        <a:xfrm>
          <a:off x="4385778" y="1029830"/>
          <a:ext cx="1029588" cy="617752"/>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b="1" kern="1200"/>
            <a:t>Etapa 5 </a:t>
          </a:r>
          <a:endParaRPr lang="es-MX" sz="1000" kern="1200"/>
        </a:p>
        <a:p>
          <a:pPr marL="0" lvl="0" indent="0" algn="ctr" defTabSz="444500">
            <a:lnSpc>
              <a:spcPct val="90000"/>
            </a:lnSpc>
            <a:spcBef>
              <a:spcPct val="0"/>
            </a:spcBef>
            <a:spcAft>
              <a:spcPct val="35000"/>
            </a:spcAft>
            <a:buNone/>
          </a:pPr>
          <a:r>
            <a:rPr lang="es-MX" sz="1000" kern="1200"/>
            <a:t>Ceremonia de Cierre</a:t>
          </a:r>
        </a:p>
      </dsp:txBody>
      <dsp:txXfrm>
        <a:off x="4403871" y="1047923"/>
        <a:ext cx="993402" cy="5815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011C5731934B168B1D6B794464324A"/>
        <w:category>
          <w:name w:val="General"/>
          <w:gallery w:val="placeholder"/>
        </w:category>
        <w:types>
          <w:type w:val="bbPlcHdr"/>
        </w:types>
        <w:behaviors>
          <w:behavior w:val="content"/>
        </w:behaviors>
        <w:guid w:val="{05F46069-8C6B-4F5B-A77D-714F3B4A9527}"/>
      </w:docPartPr>
      <w:docPartBody>
        <w:p w:rsidR="00147C89" w:rsidRDefault="00701170" w:rsidP="00701170">
          <w:pPr>
            <w:pStyle w:val="9E011C5731934B168B1D6B794464324A"/>
          </w:pPr>
          <w:r>
            <w:rPr>
              <w:rFonts w:asciiTheme="majorHAnsi" w:eastAsiaTheme="majorEastAsia" w:hAnsiTheme="majorHAnsi" w:cstheme="majorBidi"/>
              <w:b/>
              <w:bCs/>
              <w:color w:val="FFFFFF" w:themeColor="background1"/>
              <w:sz w:val="72"/>
              <w:szCs w:val="72"/>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170"/>
    <w:rsid w:val="000062E6"/>
    <w:rsid w:val="00147C89"/>
    <w:rsid w:val="00172D59"/>
    <w:rsid w:val="00353A7E"/>
    <w:rsid w:val="005A6D84"/>
    <w:rsid w:val="006221AC"/>
    <w:rsid w:val="00701170"/>
    <w:rsid w:val="00747AB7"/>
    <w:rsid w:val="00E23203"/>
    <w:rsid w:val="00F11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011C5731934B168B1D6B794464324A">
    <w:name w:val="9E011C5731934B168B1D6B794464324A"/>
    <w:rsid w:val="00701170"/>
  </w:style>
  <w:style w:type="paragraph" w:customStyle="1" w:styleId="196DB78B3E41484980296F11AFFC48ED">
    <w:name w:val="196DB78B3E41484980296F11AFFC48ED"/>
    <w:rsid w:val="00701170"/>
  </w:style>
  <w:style w:type="paragraph" w:customStyle="1" w:styleId="841D8DFF320143C295802722BC098BA1">
    <w:name w:val="841D8DFF320143C295802722BC098BA1"/>
    <w:rsid w:val="00701170"/>
  </w:style>
  <w:style w:type="paragraph" w:customStyle="1" w:styleId="998AF37521374BF193FDEA75D0A09563">
    <w:name w:val="998AF37521374BF193FDEA75D0A09563"/>
    <w:rsid w:val="00701170"/>
  </w:style>
  <w:style w:type="paragraph" w:customStyle="1" w:styleId="F0257239012E4A8E93912FC0C5F60729">
    <w:name w:val="F0257239012E4A8E93912FC0C5F60729"/>
    <w:rsid w:val="00701170"/>
  </w:style>
  <w:style w:type="paragraph" w:customStyle="1" w:styleId="1DD0BC8EC9A44AEAB7C2F961B0BDE620">
    <w:name w:val="1DD0BC8EC9A44AEAB7C2F961B0BDE620"/>
    <w:rsid w:val="00701170"/>
  </w:style>
  <w:style w:type="paragraph" w:customStyle="1" w:styleId="EF18A76997E5490D939949513A8E584A">
    <w:name w:val="EF18A76997E5490D939949513A8E584A"/>
    <w:rsid w:val="00701170"/>
  </w:style>
  <w:style w:type="paragraph" w:customStyle="1" w:styleId="CF3D6855A22A408587EFAA21C8425389">
    <w:name w:val="CF3D6855A22A408587EFAA21C8425389"/>
    <w:rsid w:val="00701170"/>
  </w:style>
  <w:style w:type="paragraph" w:customStyle="1" w:styleId="2B44A9A30AF1499DBB752F028C9632CD">
    <w:name w:val="2B44A9A30AF1499DBB752F028C9632CD"/>
    <w:rsid w:val="00701170"/>
  </w:style>
  <w:style w:type="paragraph" w:customStyle="1" w:styleId="37EA02324F8C4BD08DF453E14419C0E1">
    <w:name w:val="37EA02324F8C4BD08DF453E14419C0E1"/>
    <w:rsid w:val="00701170"/>
  </w:style>
  <w:style w:type="paragraph" w:customStyle="1" w:styleId="90E208ACF145425B9067697713DB3B79">
    <w:name w:val="90E208ACF145425B9067697713DB3B79"/>
    <w:rsid w:val="00701170"/>
  </w:style>
  <w:style w:type="paragraph" w:customStyle="1" w:styleId="C983CE0D03204B6D9015C8F363AEE185">
    <w:name w:val="C983CE0D03204B6D9015C8F363AEE185"/>
    <w:rsid w:val="00701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INSTITUTO MUNICIPAL DE LA JUVENTUD EN SAN PEDRO TLAQUEPAQUE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D31BC-CD9B-4804-A02D-B98A5F91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26</Pages>
  <Words>6296</Words>
  <Characters>34631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PROGRAMA OPERATIVO ANUAL                                               2018</vt:lpstr>
    </vt:vector>
  </TitlesOfParts>
  <Company>INSTITUTO MUNICIPAL DE LA JUVENTUD EN SAN PEDRO TLAQUEPAQUE</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                                               2018</dc:title>
  <dc:subject/>
  <dc:creator>Juventud_6</dc:creator>
  <cp:keywords/>
  <dc:description/>
  <cp:lastModifiedBy>Servicio Social</cp:lastModifiedBy>
  <cp:revision>22</cp:revision>
  <cp:lastPrinted>2018-02-02T17:26:00Z</cp:lastPrinted>
  <dcterms:created xsi:type="dcterms:W3CDTF">2016-10-24T18:56:00Z</dcterms:created>
  <dcterms:modified xsi:type="dcterms:W3CDTF">2018-02-08T16:03:00Z</dcterms:modified>
</cp:coreProperties>
</file>