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1033" w:type="dxa"/>
        <w:tblLayout w:type="fixed"/>
        <w:tblLook w:val="04A0" w:firstRow="1" w:lastRow="0" w:firstColumn="1" w:lastColumn="0" w:noHBand="0" w:noVBand="1"/>
      </w:tblPr>
      <w:tblGrid>
        <w:gridCol w:w="3551"/>
        <w:gridCol w:w="1322"/>
        <w:gridCol w:w="18"/>
        <w:gridCol w:w="1212"/>
        <w:gridCol w:w="283"/>
        <w:gridCol w:w="142"/>
        <w:gridCol w:w="561"/>
        <w:gridCol w:w="2132"/>
        <w:gridCol w:w="1695"/>
      </w:tblGrid>
      <w:tr w:rsidR="00537651" w:rsidRPr="00F64773" w:rsidTr="001013CF">
        <w:trPr>
          <w:trHeight w:val="986"/>
        </w:trPr>
        <w:tc>
          <w:tcPr>
            <w:tcW w:w="10916" w:type="dxa"/>
            <w:gridSpan w:val="9"/>
            <w:shd w:val="clear" w:color="auto" w:fill="DAEEF3" w:themeFill="accent5" w:themeFillTint="33"/>
          </w:tcPr>
          <w:p w:rsidR="00537651" w:rsidRPr="00F64773" w:rsidRDefault="00537651" w:rsidP="009E5129">
            <w:pPr>
              <w:ind w:right="38"/>
              <w:jc w:val="both"/>
              <w:rPr>
                <w:rFonts w:cstheme="minorHAnsi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0052E" w:rsidRPr="00F64773" w:rsidRDefault="0010052E" w:rsidP="0010052E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4773">
              <w:rPr>
                <w:rFonts w:cstheme="minorHAnsi"/>
                <w:b/>
                <w:sz w:val="32"/>
                <w:szCs w:val="32"/>
              </w:rPr>
              <w:t xml:space="preserve">SISTEMA DE DATOS PERSONALES </w:t>
            </w:r>
          </w:p>
          <w:p w:rsidR="00537651" w:rsidRPr="00F64773" w:rsidRDefault="00537651" w:rsidP="003737AC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873DF" w:rsidRPr="00F64773" w:rsidTr="009E5129">
        <w:trPr>
          <w:trHeight w:val="554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873DF" w:rsidRPr="00F64773" w:rsidRDefault="001873DF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DATOS DEL SUJETO OBLIGADO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1013CF">
        <w:trPr>
          <w:trHeight w:val="273"/>
        </w:trPr>
        <w:tc>
          <w:tcPr>
            <w:tcW w:w="4873" w:type="dxa"/>
            <w:gridSpan w:val="2"/>
            <w:vMerge w:val="restart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Fecha de Elaboración.</w:t>
            </w: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Día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Mes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  <w:tr w:rsidR="00537651" w:rsidRPr="00F64773" w:rsidTr="001013CF">
        <w:trPr>
          <w:trHeight w:val="418"/>
        </w:trPr>
        <w:tc>
          <w:tcPr>
            <w:tcW w:w="4873" w:type="dxa"/>
            <w:gridSpan w:val="2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Octubre 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2017</w:t>
            </w:r>
          </w:p>
        </w:tc>
      </w:tr>
      <w:tr w:rsidR="00537651" w:rsidRPr="00F64773" w:rsidTr="001013CF">
        <w:trPr>
          <w:trHeight w:val="410"/>
        </w:trPr>
        <w:tc>
          <w:tcPr>
            <w:tcW w:w="4873" w:type="dxa"/>
            <w:gridSpan w:val="2"/>
            <w:vAlign w:val="center"/>
          </w:tcPr>
          <w:p w:rsidR="00537651" w:rsidRPr="00F64773" w:rsidRDefault="00981D77" w:rsidP="00981D77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Sistema de Datos Personales.</w:t>
            </w:r>
          </w:p>
        </w:tc>
        <w:tc>
          <w:tcPr>
            <w:tcW w:w="6043" w:type="dxa"/>
            <w:gridSpan w:val="7"/>
            <w:vAlign w:val="center"/>
          </w:tcPr>
          <w:p w:rsidR="00537651" w:rsidRPr="00F64773" w:rsidRDefault="00857FB0" w:rsidP="00857FB0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Solicitud de Acceso a la Información </w:t>
            </w:r>
          </w:p>
        </w:tc>
      </w:tr>
      <w:tr w:rsidR="00537651" w:rsidRPr="00F64773" w:rsidTr="001873DF">
        <w:trPr>
          <w:trHeight w:val="562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981D77" w:rsidP="00981D77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SUJETO OBLIGADO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</w:tr>
      <w:tr w:rsidR="00537651" w:rsidRPr="00F64773" w:rsidTr="006634E3">
        <w:trPr>
          <w:trHeight w:val="557"/>
        </w:trPr>
        <w:tc>
          <w:tcPr>
            <w:tcW w:w="3551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Instituto Municipal de la Juventud en San Pedro Tlaquepaque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350CE0" w:rsidP="00350CE0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Nancy </w:t>
            </w:r>
            <w:proofErr w:type="spellStart"/>
            <w:r w:rsidRPr="00F64773">
              <w:rPr>
                <w:rFonts w:cstheme="minorHAnsi"/>
                <w:sz w:val="20"/>
                <w:szCs w:val="20"/>
              </w:rPr>
              <w:t>Naraly</w:t>
            </w:r>
            <w:proofErr w:type="spellEnd"/>
            <w:r w:rsidRPr="00F64773">
              <w:rPr>
                <w:rFonts w:cstheme="minorHAnsi"/>
                <w:sz w:val="20"/>
                <w:szCs w:val="20"/>
              </w:rPr>
              <w:t xml:space="preserve"> González Ramírez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Director</w:t>
            </w:r>
            <w:r w:rsidR="007E56C5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General</w:t>
            </w:r>
          </w:p>
        </w:tc>
      </w:tr>
      <w:tr w:rsidR="00537651" w:rsidRPr="00F64773" w:rsidTr="006634E3">
        <w:trPr>
          <w:trHeight w:val="564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DOMICILIO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TELÉFONO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CORREO ELECTRÓNICO</w:t>
            </w:r>
          </w:p>
        </w:tc>
      </w:tr>
      <w:tr w:rsidR="00537651" w:rsidRPr="00F64773" w:rsidTr="006634E3">
        <w:trPr>
          <w:trHeight w:val="304"/>
        </w:trPr>
        <w:tc>
          <w:tcPr>
            <w:tcW w:w="3551" w:type="dxa"/>
            <w:vAlign w:val="center"/>
          </w:tcPr>
          <w:p w:rsidR="00537651" w:rsidRPr="00F64773" w:rsidRDefault="00261A03" w:rsidP="00261A03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Prolongación</w:t>
            </w:r>
            <w:r w:rsidR="00350CE0" w:rsidRPr="00F64773">
              <w:rPr>
                <w:rFonts w:cstheme="minorHAnsi"/>
                <w:sz w:val="20"/>
                <w:szCs w:val="20"/>
              </w:rPr>
              <w:t xml:space="preserve"> Pedro de </w:t>
            </w:r>
            <w:proofErr w:type="spellStart"/>
            <w:r w:rsidR="00350CE0" w:rsidRPr="00F64773">
              <w:rPr>
                <w:rFonts w:cstheme="minorHAnsi"/>
                <w:sz w:val="20"/>
                <w:szCs w:val="20"/>
              </w:rPr>
              <w:t>Ayza</w:t>
            </w:r>
            <w:proofErr w:type="spellEnd"/>
            <w:r w:rsidR="00350CE0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="00537651" w:rsidRPr="00F64773">
              <w:rPr>
                <w:rFonts w:cstheme="minorHAnsi"/>
                <w:sz w:val="20"/>
                <w:szCs w:val="20"/>
              </w:rPr>
              <w:t>195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Col</w:t>
            </w:r>
            <w:r w:rsidRPr="00F64773">
              <w:rPr>
                <w:rFonts w:cstheme="minorHAnsi"/>
                <w:sz w:val="20"/>
                <w:szCs w:val="20"/>
              </w:rPr>
              <w:t>onia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Hidalgo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Pr="00F64773">
              <w:rPr>
                <w:rFonts w:cstheme="minorHAnsi"/>
                <w:sz w:val="20"/>
                <w:szCs w:val="20"/>
              </w:rPr>
              <w:t xml:space="preserve">Municipio de </w:t>
            </w:r>
            <w:r w:rsidR="00537651" w:rsidRPr="00F64773">
              <w:rPr>
                <w:rFonts w:cstheme="minorHAnsi"/>
                <w:sz w:val="20"/>
                <w:szCs w:val="20"/>
              </w:rPr>
              <w:t>San Pedro Tlaquepaque</w:t>
            </w:r>
            <w:r w:rsidRPr="00F64773">
              <w:rPr>
                <w:rFonts w:cstheme="minorHAnsi"/>
                <w:sz w:val="20"/>
                <w:szCs w:val="20"/>
              </w:rPr>
              <w:t>, Jalisco, México.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36-57-52-00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  <w:p w:rsidR="00537651" w:rsidRPr="00F64773" w:rsidRDefault="009924DD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jovenestlaq</w:t>
            </w:r>
            <w:r w:rsidR="00537651" w:rsidRPr="00F64773">
              <w:rPr>
                <w:rFonts w:cstheme="minorHAnsi"/>
                <w:sz w:val="20"/>
                <w:szCs w:val="20"/>
              </w:rPr>
              <w:t>@</w:t>
            </w:r>
            <w:r w:rsidRPr="00F64773">
              <w:rPr>
                <w:rFonts w:cstheme="minorHAnsi"/>
                <w:sz w:val="20"/>
                <w:szCs w:val="20"/>
              </w:rPr>
              <w:t>gmail.com</w:t>
            </w: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7A3613">
        <w:trPr>
          <w:trHeight w:val="575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ÁREA</w:t>
            </w:r>
            <w:r>
              <w:rPr>
                <w:rFonts w:cstheme="minorHAnsi"/>
                <w:b/>
                <w:sz w:val="20"/>
                <w:szCs w:val="20"/>
              </w:rPr>
              <w:t xml:space="preserve"> RESPONSABLE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ENCARGADO</w:t>
            </w:r>
            <w:r>
              <w:rPr>
                <w:rFonts w:cstheme="minorHAnsi"/>
                <w:b/>
                <w:sz w:val="20"/>
                <w:szCs w:val="20"/>
              </w:rPr>
              <w:t xml:space="preserve"> DEL ÁREA 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7A361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NOMBRAMIENTO</w:t>
            </w:r>
          </w:p>
        </w:tc>
      </w:tr>
      <w:tr w:rsidR="00537651" w:rsidRPr="00F64773" w:rsidTr="006634E3">
        <w:trPr>
          <w:trHeight w:val="527"/>
        </w:trPr>
        <w:tc>
          <w:tcPr>
            <w:tcW w:w="3551" w:type="dxa"/>
            <w:vAlign w:val="center"/>
          </w:tcPr>
          <w:p w:rsidR="00537651" w:rsidRPr="00F64773" w:rsidRDefault="00CD3B88" w:rsidP="00CD3B88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Unidad de Transparencia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D901C9" w:rsidP="00D901C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Claudia Georgina Macedo Martínez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D901C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Encargad</w:t>
            </w:r>
            <w:r w:rsidR="00D901C9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de </w:t>
            </w:r>
            <w:r w:rsidR="00D901C9" w:rsidRPr="00F64773">
              <w:rPr>
                <w:rFonts w:cstheme="minorHAnsi"/>
                <w:sz w:val="20"/>
                <w:szCs w:val="20"/>
              </w:rPr>
              <w:t>la Unidad de Transparencia</w:t>
            </w:r>
          </w:p>
        </w:tc>
      </w:tr>
      <w:tr w:rsidR="001013CF" w:rsidRPr="00F64773" w:rsidTr="009E5129">
        <w:trPr>
          <w:trHeight w:val="515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013C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DATOS GENERALES DEL SISTEMA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1013CF" w:rsidRPr="00F64773" w:rsidTr="009E5129">
        <w:trPr>
          <w:trHeight w:val="551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 de sistemas y los usos previstos.</w:t>
            </w:r>
          </w:p>
        </w:tc>
        <w:tc>
          <w:tcPr>
            <w:tcW w:w="6043" w:type="dxa"/>
            <w:gridSpan w:val="7"/>
            <w:vAlign w:val="center"/>
          </w:tcPr>
          <w:p w:rsidR="001013CF" w:rsidRDefault="001013CF" w:rsidP="009E5129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Para la integración del expediente </w:t>
            </w:r>
            <w:r>
              <w:rPr>
                <w:rFonts w:cstheme="minorHAnsi"/>
                <w:sz w:val="20"/>
                <w:szCs w:val="20"/>
              </w:rPr>
              <w:t>de acceso a la información</w:t>
            </w:r>
            <w:r w:rsidRPr="00F64773">
              <w:rPr>
                <w:rFonts w:cstheme="minorHAnsi"/>
                <w:sz w:val="20"/>
                <w:szCs w:val="20"/>
              </w:rPr>
              <w:t xml:space="preserve"> de </w:t>
            </w:r>
            <w:r>
              <w:rPr>
                <w:rFonts w:cstheme="minorHAnsi"/>
                <w:sz w:val="20"/>
                <w:szCs w:val="20"/>
              </w:rPr>
              <w:t>la Unidad de Transparencia, para llevar a cabo el proceso de gestión de la información pública conforme a la Ley</w:t>
            </w:r>
            <w:r w:rsidRPr="00F64773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con el fin de cumplir con el </w:t>
            </w:r>
          </w:p>
          <w:p w:rsidR="001013CF" w:rsidRPr="00F64773" w:rsidRDefault="001013CF" w:rsidP="009E5129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Derecho fundamental a la Información como lo establece el Artículo 6° de la Constitución Mexicana.</w:t>
            </w:r>
          </w:p>
        </w:tc>
      </w:tr>
      <w:tr w:rsidR="001013CF" w:rsidRPr="00F64773" w:rsidTr="009E5129">
        <w:trPr>
          <w:trHeight w:val="319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Las personas o grupos de personas sobre las cuales se obtienen los datos.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1013CF" w:rsidP="009E5129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Personas que </w:t>
            </w:r>
            <w:r>
              <w:rPr>
                <w:rFonts w:cstheme="minorHAnsi"/>
                <w:sz w:val="20"/>
                <w:szCs w:val="20"/>
              </w:rPr>
              <w:t>solicitan el Acceso a la Información Pública o a sus datos personales como lo señala en Derecho ARCO</w:t>
            </w:r>
            <w:r w:rsidRPr="00F64773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1013CF" w:rsidRPr="00F64773" w:rsidTr="009E5129">
        <w:trPr>
          <w:trHeight w:val="469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Procedimiento de recolección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y actualización de datos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604389" w:rsidRDefault="001013CF" w:rsidP="009E5129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04389">
              <w:rPr>
                <w:rFonts w:cstheme="minorHAnsi"/>
                <w:sz w:val="20"/>
                <w:szCs w:val="20"/>
              </w:rPr>
              <w:t>Física, electrónica, postal o vía telefónica.</w:t>
            </w:r>
          </w:p>
          <w:p w:rsidR="001013CF" w:rsidRPr="00F64773" w:rsidRDefault="00636475" w:rsidP="009E5129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Se solicita de forma opcional a los solicitantes de acceso a la información, datos para su registro y contacto, con la finalidad de notificarle lo requerido a su solicitud, según lo establecido en la Ley de Transparencia y Acceso a la Información Pública del Estado de Jalisco y sus Municipios. La información documentada se anexa a un expediente interno por la Unidad de Transparencia, el cual se encuentra en custodia del área responsable y solo serán transferidos a las Instancias legales a las que pueda proceder por un recurso presentado por el mismo solicitante.</w:t>
            </w:r>
          </w:p>
        </w:tc>
      </w:tr>
      <w:tr w:rsidR="002F1C66" w:rsidRPr="00F64773" w:rsidTr="00535584">
        <w:trPr>
          <w:trHeight w:val="361"/>
        </w:trPr>
        <w:tc>
          <w:tcPr>
            <w:tcW w:w="4891" w:type="dxa"/>
            <w:gridSpan w:val="3"/>
            <w:vMerge w:val="restart"/>
            <w:vAlign w:val="center"/>
          </w:tcPr>
          <w:p w:rsidR="002F1C66" w:rsidRPr="00F64773" w:rsidRDefault="002F1C66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datos personales</w:t>
            </w:r>
          </w:p>
        </w:tc>
        <w:tc>
          <w:tcPr>
            <w:tcW w:w="1495" w:type="dxa"/>
            <w:gridSpan w:val="2"/>
            <w:vAlign w:val="center"/>
          </w:tcPr>
          <w:p w:rsidR="002F1C66" w:rsidRPr="007A3740" w:rsidRDefault="002F1C66" w:rsidP="002668DD">
            <w:pPr>
              <w:pStyle w:val="Prrafodelista"/>
              <w:numPr>
                <w:ilvl w:val="0"/>
                <w:numId w:val="6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Estándar</w:t>
            </w:r>
          </w:p>
        </w:tc>
        <w:tc>
          <w:tcPr>
            <w:tcW w:w="4530" w:type="dxa"/>
            <w:gridSpan w:val="4"/>
            <w:vMerge w:val="restart"/>
            <w:vAlign w:val="center"/>
          </w:tcPr>
          <w:p w:rsidR="002F1C66" w:rsidRPr="00535584" w:rsidRDefault="002F1C66" w:rsidP="00535584">
            <w:pPr>
              <w:jc w:val="both"/>
              <w:rPr>
                <w:rFonts w:cstheme="minorHAnsi"/>
                <w:sz w:val="20"/>
                <w:szCs w:val="20"/>
              </w:rPr>
            </w:pPr>
            <w:r w:rsidRPr="00535584">
              <w:rPr>
                <w:rFonts w:cstheme="minorHAnsi"/>
                <w:sz w:val="20"/>
                <w:szCs w:val="20"/>
              </w:rPr>
              <w:t>Nombre completo, domicilio, teléfono particular, teléfono celular, correo electrónico y firma autógrafa.</w:t>
            </w:r>
          </w:p>
        </w:tc>
      </w:tr>
      <w:tr w:rsidR="002F1C66" w:rsidRPr="00F64773" w:rsidTr="00535584">
        <w:trPr>
          <w:trHeight w:val="422"/>
        </w:trPr>
        <w:tc>
          <w:tcPr>
            <w:tcW w:w="4891" w:type="dxa"/>
            <w:gridSpan w:val="3"/>
            <w:vMerge/>
            <w:vAlign w:val="center"/>
          </w:tcPr>
          <w:p w:rsidR="002F1C66" w:rsidRPr="00F64773" w:rsidRDefault="002F1C66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F1C66" w:rsidRPr="007A3740" w:rsidRDefault="002F1C66" w:rsidP="002F1C66">
            <w:pPr>
              <w:pStyle w:val="Prrafodelista"/>
              <w:numPr>
                <w:ilvl w:val="0"/>
                <w:numId w:val="10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Sensible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2F1C66" w:rsidRPr="0043308C" w:rsidRDefault="002F1C66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2F1C66" w:rsidRPr="00F64773" w:rsidTr="00535584">
        <w:trPr>
          <w:trHeight w:val="400"/>
        </w:trPr>
        <w:tc>
          <w:tcPr>
            <w:tcW w:w="4891" w:type="dxa"/>
            <w:gridSpan w:val="3"/>
            <w:vMerge/>
            <w:vAlign w:val="center"/>
          </w:tcPr>
          <w:p w:rsidR="002F1C66" w:rsidRPr="00F64773" w:rsidRDefault="002F1C66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F1C66" w:rsidRPr="007A3740" w:rsidRDefault="002F1C66" w:rsidP="002F1C66">
            <w:pPr>
              <w:pStyle w:val="Prrafodelista"/>
              <w:numPr>
                <w:ilvl w:val="0"/>
                <w:numId w:val="11"/>
              </w:numPr>
              <w:ind w:left="395" w:right="38" w:hanging="24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Especial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2F1C66" w:rsidRPr="0043308C" w:rsidRDefault="002F1C66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1873DF" w:rsidRPr="00F64773" w:rsidTr="009E5129">
        <w:trPr>
          <w:trHeight w:val="569"/>
        </w:trPr>
        <w:tc>
          <w:tcPr>
            <w:tcW w:w="4891" w:type="dxa"/>
            <w:gridSpan w:val="3"/>
            <w:vAlign w:val="center"/>
          </w:tcPr>
          <w:p w:rsidR="001873D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tratamiento</w:t>
            </w:r>
          </w:p>
        </w:tc>
        <w:tc>
          <w:tcPr>
            <w:tcW w:w="6025" w:type="dxa"/>
            <w:gridSpan w:val="6"/>
            <w:vAlign w:val="center"/>
          </w:tcPr>
          <w:p w:rsidR="001873DF" w:rsidRPr="00F64773" w:rsidRDefault="00636475" w:rsidP="009E5129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04389">
              <w:rPr>
                <w:rFonts w:cstheme="minorHAnsi"/>
                <w:sz w:val="20"/>
                <w:szCs w:val="20"/>
              </w:rPr>
              <w:t>Presenta la solicitud de información con los datos personales de contacto, de forma opcional y se crean un expediente interno</w:t>
            </w:r>
            <w:r w:rsidR="00F105F2">
              <w:rPr>
                <w:rFonts w:cstheme="minorHAnsi"/>
                <w:sz w:val="20"/>
                <w:szCs w:val="20"/>
              </w:rPr>
              <w:t xml:space="preserve"> para su registro, organizaci</w:t>
            </w:r>
            <w:r w:rsidR="002B5B72">
              <w:rPr>
                <w:rFonts w:cstheme="minorHAnsi"/>
                <w:sz w:val="20"/>
                <w:szCs w:val="20"/>
              </w:rPr>
              <w:t xml:space="preserve">ón, </w:t>
            </w:r>
            <w:r w:rsidR="00800EF4">
              <w:rPr>
                <w:rFonts w:cstheme="minorHAnsi"/>
                <w:sz w:val="20"/>
                <w:szCs w:val="20"/>
              </w:rPr>
              <w:t>trámite</w:t>
            </w:r>
            <w:r w:rsidR="002B5B72">
              <w:rPr>
                <w:rFonts w:cstheme="minorHAnsi"/>
                <w:sz w:val="20"/>
                <w:szCs w:val="20"/>
              </w:rPr>
              <w:t>, conservación y acceso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37651" w:rsidRPr="00F64773" w:rsidTr="006634E3">
        <w:trPr>
          <w:trHeight w:val="549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537651" w:rsidRPr="00F64773" w:rsidRDefault="00902183" w:rsidP="0090218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2183">
              <w:rPr>
                <w:rFonts w:cstheme="minorHAnsi"/>
                <w:b/>
                <w:sz w:val="20"/>
                <w:szCs w:val="20"/>
              </w:rPr>
              <w:lastRenderedPageBreak/>
              <w:t>ACCIONES PARA LA SEGURIDAD DE LOS DATOS PERSONALES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7A3613">
        <w:trPr>
          <w:trHeight w:val="720"/>
        </w:trPr>
        <w:tc>
          <w:tcPr>
            <w:tcW w:w="4891" w:type="dxa"/>
            <w:gridSpan w:val="3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Unidades internas, sujetos obligados, autoridades o terceros a los que en su caso se ceden los datos.</w:t>
            </w:r>
          </w:p>
        </w:tc>
        <w:tc>
          <w:tcPr>
            <w:tcW w:w="6025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</w:t>
            </w:r>
          </w:p>
        </w:tc>
      </w:tr>
      <w:tr w:rsidR="00537651" w:rsidRPr="00F64773" w:rsidTr="006634E3">
        <w:trPr>
          <w:trHeight w:val="776"/>
        </w:trPr>
        <w:tc>
          <w:tcPr>
            <w:tcW w:w="4891" w:type="dxa"/>
            <w:gridSpan w:val="3"/>
            <w:vAlign w:val="center"/>
          </w:tcPr>
          <w:p w:rsidR="00537651" w:rsidRPr="009158D4" w:rsidRDefault="00E3156F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9158D4">
              <w:rPr>
                <w:rFonts w:cstheme="minorHAnsi"/>
                <w:sz w:val="20"/>
                <w:szCs w:val="20"/>
              </w:rPr>
              <w:t>Unidad de Transparencia</w:t>
            </w:r>
          </w:p>
        </w:tc>
        <w:tc>
          <w:tcPr>
            <w:tcW w:w="6025" w:type="dxa"/>
            <w:gridSpan w:val="6"/>
            <w:vAlign w:val="center"/>
          </w:tcPr>
          <w:p w:rsidR="00537651" w:rsidRPr="00F64773" w:rsidRDefault="00537651" w:rsidP="007B065E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Integración</w:t>
            </w:r>
            <w:r w:rsidR="00E3156F">
              <w:rPr>
                <w:rFonts w:cstheme="minorHAnsi"/>
                <w:sz w:val="20"/>
                <w:szCs w:val="20"/>
              </w:rPr>
              <w:t xml:space="preserve"> del expediente </w:t>
            </w:r>
            <w:r w:rsidRPr="00F64773">
              <w:rPr>
                <w:rFonts w:cstheme="minorHAnsi"/>
                <w:sz w:val="20"/>
                <w:szCs w:val="20"/>
              </w:rPr>
              <w:t xml:space="preserve">y </w:t>
            </w:r>
            <w:r w:rsidR="00E3156F">
              <w:rPr>
                <w:rFonts w:cstheme="minorHAnsi"/>
                <w:sz w:val="20"/>
                <w:szCs w:val="20"/>
              </w:rPr>
              <w:t xml:space="preserve">proceso de gestión de </w:t>
            </w:r>
            <w:r w:rsidR="00E3156F" w:rsidRPr="00106853">
              <w:rPr>
                <w:rFonts w:cstheme="minorHAnsi"/>
                <w:sz w:val="20"/>
                <w:szCs w:val="20"/>
              </w:rPr>
              <w:t>información.</w:t>
            </w:r>
            <w:r w:rsidR="00106853" w:rsidRPr="00106853">
              <w:rPr>
                <w:rFonts w:cstheme="minorHAnsi"/>
                <w:sz w:val="20"/>
                <w:szCs w:val="20"/>
              </w:rPr>
              <w:t xml:space="preserve"> Solo serán transferidos a las Instancias legales </w:t>
            </w:r>
            <w:r w:rsidR="00106853">
              <w:rPr>
                <w:rFonts w:cstheme="minorHAnsi"/>
                <w:sz w:val="20"/>
                <w:szCs w:val="20"/>
              </w:rPr>
              <w:t xml:space="preserve">(ITEI) </w:t>
            </w:r>
            <w:r w:rsidR="00106853" w:rsidRPr="00106853">
              <w:rPr>
                <w:rFonts w:cstheme="minorHAnsi"/>
                <w:sz w:val="20"/>
                <w:szCs w:val="20"/>
              </w:rPr>
              <w:t>a las que pueda proceder por un recurso presentado por el mismo solicitante.</w:t>
            </w:r>
          </w:p>
        </w:tc>
      </w:tr>
      <w:tr w:rsidR="00537651" w:rsidRPr="00F64773" w:rsidTr="006634E3">
        <w:trPr>
          <w:trHeight w:val="726"/>
        </w:trPr>
        <w:tc>
          <w:tcPr>
            <w:tcW w:w="4891" w:type="dxa"/>
            <w:gridSpan w:val="3"/>
            <w:vMerge w:val="restart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Nivel de protección  exigible.</w:t>
            </w: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4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Básico</w:t>
            </w:r>
          </w:p>
        </w:tc>
        <w:tc>
          <w:tcPr>
            <w:tcW w:w="4813" w:type="dxa"/>
            <w:gridSpan w:val="5"/>
            <w:vMerge w:val="restart"/>
            <w:vAlign w:val="center"/>
          </w:tcPr>
          <w:p w:rsidR="0043308C" w:rsidRPr="00434208" w:rsidRDefault="0043308C" w:rsidP="00770CA5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Transmisiones de datos personales</w:t>
            </w:r>
          </w:p>
          <w:p w:rsidR="0043308C" w:rsidRPr="00434208" w:rsidRDefault="0043308C" w:rsidP="00434208">
            <w:pPr>
              <w:pStyle w:val="Prrafodelista"/>
              <w:numPr>
                <w:ilvl w:val="0"/>
                <w:numId w:val="7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Resguardo de sistemas de datos personales con soportes físicos</w:t>
            </w:r>
          </w:p>
          <w:p w:rsidR="0043308C" w:rsidRPr="00434208" w:rsidRDefault="0043308C" w:rsidP="00770CA5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Bitácoras para accesos y operación cotidiana</w:t>
            </w:r>
          </w:p>
          <w:p w:rsidR="0043308C" w:rsidRPr="00434208" w:rsidRDefault="0043308C" w:rsidP="00770CA5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Registro de incidentes</w:t>
            </w:r>
          </w:p>
          <w:p w:rsidR="0043308C" w:rsidRPr="00434208" w:rsidRDefault="0043308C" w:rsidP="00434208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Acceso a las instalaciones</w:t>
            </w:r>
          </w:p>
          <w:p w:rsidR="0043308C" w:rsidRPr="00434208" w:rsidRDefault="0043308C" w:rsidP="00434208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Actualización del sistema de datos personales</w:t>
            </w:r>
          </w:p>
          <w:p w:rsidR="0043308C" w:rsidRPr="00434208" w:rsidRDefault="0043308C" w:rsidP="00434208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Perfiles de usuario y contraseñas</w:t>
            </w:r>
          </w:p>
          <w:p w:rsidR="00537651" w:rsidRPr="00434208" w:rsidRDefault="0043308C" w:rsidP="00434208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Procedimientos de respaldo y recuperación de datos</w:t>
            </w:r>
          </w:p>
        </w:tc>
      </w:tr>
      <w:tr w:rsidR="00537651" w:rsidRPr="00F64773" w:rsidTr="006634E3">
        <w:trPr>
          <w:trHeight w:val="849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Medio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6634E3">
        <w:trPr>
          <w:trHeight w:val="292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Alto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63A99" w:rsidRPr="00F64773" w:rsidTr="006634E3">
        <w:trPr>
          <w:trHeight w:val="549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063A99" w:rsidRPr="00F64773" w:rsidRDefault="00FF6FB7" w:rsidP="00063A9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DISPOSICIÓN FINAL DE LOS DOCUMENTOS CON DATOS PERSONALES.</w:t>
            </w:r>
          </w:p>
        </w:tc>
      </w:tr>
      <w:tr w:rsidR="00063A99" w:rsidRPr="00403DCD" w:rsidTr="006634E3">
        <w:trPr>
          <w:trHeight w:val="840"/>
        </w:trPr>
        <w:tc>
          <w:tcPr>
            <w:tcW w:w="4891" w:type="dxa"/>
            <w:gridSpan w:val="3"/>
            <w:vAlign w:val="center"/>
          </w:tcPr>
          <w:p w:rsidR="00063A99" w:rsidRPr="007B065E" w:rsidRDefault="00063A99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Tiempo de conservación de los datos.</w:t>
            </w:r>
          </w:p>
        </w:tc>
        <w:tc>
          <w:tcPr>
            <w:tcW w:w="6025" w:type="dxa"/>
            <w:gridSpan w:val="6"/>
            <w:vAlign w:val="center"/>
          </w:tcPr>
          <w:p w:rsidR="00063A99" w:rsidRPr="00403DCD" w:rsidRDefault="00063A99" w:rsidP="007B065E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Los datos personales del solicitante, serán conservados bajo el sistema de archivo correspondiente a su ciclo vital del expediente (tramite, conservación o histórico), bajo el sistema de reserva.</w:t>
            </w:r>
          </w:p>
        </w:tc>
      </w:tr>
      <w:tr w:rsidR="00063A99" w:rsidRPr="00403DCD" w:rsidTr="006634E3">
        <w:trPr>
          <w:trHeight w:val="776"/>
        </w:trPr>
        <w:tc>
          <w:tcPr>
            <w:tcW w:w="4891" w:type="dxa"/>
            <w:gridSpan w:val="3"/>
          </w:tcPr>
          <w:p w:rsidR="00FE387B" w:rsidRDefault="00FE387B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E387B" w:rsidRDefault="00FE387B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E387B" w:rsidRDefault="00FE387B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E387B" w:rsidRDefault="00FE387B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063A99" w:rsidRPr="007B065E" w:rsidRDefault="00063A99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Destino final de los datos personales</w:t>
            </w:r>
          </w:p>
        </w:tc>
        <w:tc>
          <w:tcPr>
            <w:tcW w:w="6025" w:type="dxa"/>
            <w:gridSpan w:val="6"/>
          </w:tcPr>
          <w:p w:rsidR="00063A99" w:rsidRPr="00434208" w:rsidRDefault="00063A99" w:rsidP="00434208">
            <w:pPr>
              <w:pStyle w:val="Prrafodelista"/>
              <w:numPr>
                <w:ilvl w:val="0"/>
                <w:numId w:val="9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 xml:space="preserve">Resguardo y conservación de los documentos físicos y/o electrónicos. </w:t>
            </w:r>
          </w:p>
          <w:p w:rsidR="00063A99" w:rsidRPr="00403DCD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Supresión de los datos personales en los documentos físicos y/o electrónicos. (se establecerá el destino de los datos contenidos o las previsiones que se adopten para su destrucción).</w:t>
            </w:r>
          </w:p>
          <w:p w:rsidR="00063A99" w:rsidRPr="00403DCD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Destrucción de los documentos físicos y/o electrónicos, conservando solo la información útil para finalidades estadísticas o históricas, previamente sometidos al procedimiento de disociación.</w:t>
            </w:r>
          </w:p>
          <w:p w:rsidR="00063A99" w:rsidRPr="00403DCD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 xml:space="preserve">Destrucción de los documentos físicos y/o electrónicos. </w:t>
            </w:r>
          </w:p>
        </w:tc>
      </w:tr>
      <w:tr w:rsidR="00537651" w:rsidRPr="00F64773" w:rsidTr="006634E3">
        <w:trPr>
          <w:trHeight w:val="598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DERECHOS ARCO</w:t>
            </w:r>
          </w:p>
        </w:tc>
      </w:tr>
      <w:tr w:rsidR="00537651" w:rsidRPr="00F64773" w:rsidTr="006634E3">
        <w:trPr>
          <w:trHeight w:val="292"/>
        </w:trPr>
        <w:tc>
          <w:tcPr>
            <w:tcW w:w="10916" w:type="dxa"/>
            <w:gridSpan w:val="9"/>
            <w:tcBorders>
              <w:bottom w:val="single" w:sz="4" w:space="0" w:color="auto"/>
            </w:tcBorders>
          </w:tcPr>
          <w:p w:rsidR="006634E3" w:rsidRPr="006634E3" w:rsidRDefault="006634E3" w:rsidP="006634E3">
            <w:pPr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 xml:space="preserve">Si desea ejercer sus Derechos de Acceso, Rectificación, Cancelación y Oposición de la información de Datos Personales que el Instituto Municipal de la Juventud en San Pedro Tlaquepaque; puede presentarse a las oficinas del IMJUVET ubicadas en Prolongación Pedro de Loza 195, Colonia Hidalgo, Municipio de San Pedro Tlaquepaque, Jalisco CP 45540. Tel. 36575200 </w:t>
            </w:r>
          </w:p>
          <w:p w:rsidR="00537651" w:rsidRPr="007B065E" w:rsidRDefault="006634E3" w:rsidP="006634E3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>Mayor información sobre los Derechos ARCO: https://imjuve.tlaquepaque.gob.mx/wp-content/uploads/2016/05/Gu%C3%ADa-DerechosARCO-SOLICITUD.pdf</w:t>
            </w:r>
          </w:p>
        </w:tc>
      </w:tr>
      <w:tr w:rsidR="006634E3" w:rsidRPr="00F64773" w:rsidTr="009E5129">
        <w:trPr>
          <w:trHeight w:val="598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634E3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FUNDAMENTACIÓN</w:t>
            </w:r>
          </w:p>
        </w:tc>
      </w:tr>
      <w:tr w:rsidR="006634E3" w:rsidRPr="00F64773" w:rsidTr="006634E3">
        <w:trPr>
          <w:trHeight w:val="292"/>
        </w:trPr>
        <w:tc>
          <w:tcPr>
            <w:tcW w:w="10916" w:type="dxa"/>
            <w:gridSpan w:val="9"/>
          </w:tcPr>
          <w:p w:rsidR="006634E3" w:rsidRPr="007B065E" w:rsidRDefault="006634E3" w:rsidP="009E5129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</w:p>
          <w:p w:rsidR="006634E3" w:rsidRPr="007B065E" w:rsidRDefault="006634E3" w:rsidP="00F55203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229D5">
              <w:rPr>
                <w:rFonts w:cstheme="minorHAnsi"/>
                <w:sz w:val="20"/>
                <w:szCs w:val="20"/>
              </w:rPr>
              <w:t>Artículo 2, 3, 20,</w:t>
            </w:r>
            <w:r w:rsidR="00DA46F8" w:rsidRPr="006229D5">
              <w:rPr>
                <w:rFonts w:cstheme="minorHAnsi"/>
                <w:sz w:val="20"/>
                <w:szCs w:val="20"/>
              </w:rPr>
              <w:t xml:space="preserve"> </w:t>
            </w:r>
            <w:r w:rsidRPr="006229D5">
              <w:rPr>
                <w:rFonts w:cstheme="minorHAnsi"/>
                <w:sz w:val="20"/>
                <w:szCs w:val="20"/>
              </w:rPr>
              <w:t>21, 22 y 23</w:t>
            </w:r>
            <w:r w:rsidRPr="007B065E">
              <w:rPr>
                <w:rFonts w:cstheme="minorHAnsi"/>
                <w:sz w:val="20"/>
                <w:szCs w:val="20"/>
              </w:rPr>
              <w:t xml:space="preserve">  de la Ley de Transparencia y Acceso a la Información Pública del Estado de Jalisco y sus Municipios. Capítulo II Sección Segunda del Reglamento de la Ley de Transparencia y Acceso a la Información Pública del Estado de Jalisco y sus Municipios. Así como a lo establecido por</w:t>
            </w:r>
            <w:r w:rsidR="004C1EC7">
              <w:rPr>
                <w:rFonts w:cstheme="minorHAnsi"/>
                <w:sz w:val="20"/>
                <w:szCs w:val="20"/>
              </w:rPr>
              <w:t xml:space="preserve"> las recomendaciones en Materia de Seguridad de Datos Personales, </w:t>
            </w:r>
            <w:r w:rsidR="0045698C">
              <w:rPr>
                <w:rFonts w:cstheme="minorHAnsi"/>
                <w:sz w:val="20"/>
                <w:szCs w:val="20"/>
              </w:rPr>
              <w:t>y por lo dispuesto dentro de la Ley Federal de Protección de Datos Personales en Posesión de los Particulares</w:t>
            </w:r>
            <w:r w:rsidR="00326993">
              <w:rPr>
                <w:rFonts w:cstheme="minorHAnsi"/>
                <w:sz w:val="20"/>
                <w:szCs w:val="20"/>
              </w:rPr>
              <w:t>,</w:t>
            </w:r>
            <w:r w:rsidR="00DC56D2">
              <w:rPr>
                <w:rFonts w:cstheme="minorHAnsi"/>
                <w:sz w:val="20"/>
                <w:szCs w:val="20"/>
              </w:rPr>
              <w:t xml:space="preserve"> la Ley Federal de Archivos, los Lineamientos para la Organización y Conservación de Archivos</w:t>
            </w:r>
            <w:r w:rsidR="003A54CF">
              <w:rPr>
                <w:rFonts w:cstheme="minorHAnsi"/>
                <w:sz w:val="20"/>
                <w:szCs w:val="20"/>
              </w:rPr>
              <w:t>, y el</w:t>
            </w:r>
            <w:r w:rsidR="00326993">
              <w:rPr>
                <w:rFonts w:cstheme="minorHAnsi"/>
                <w:sz w:val="20"/>
                <w:szCs w:val="20"/>
              </w:rPr>
              <w:t xml:space="preserve"> </w:t>
            </w:r>
            <w:r w:rsidRPr="007B065E">
              <w:rPr>
                <w:rFonts w:cstheme="minorHAnsi"/>
                <w:sz w:val="20"/>
                <w:szCs w:val="20"/>
              </w:rPr>
              <w:t>Reglamento del Instituto Municipal de la Juventud en San Pedro Tlaquepaque.</w:t>
            </w:r>
          </w:p>
          <w:p w:rsidR="006634E3" w:rsidRPr="007B065E" w:rsidRDefault="006634E3" w:rsidP="009E5129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634E3" w:rsidRDefault="006634E3"/>
    <w:p w:rsidR="00F37BC8" w:rsidRDefault="00F37BC8"/>
    <w:sectPr w:rsidR="00F37BC8" w:rsidSect="007A3613">
      <w:headerReference w:type="default" r:id="rId8"/>
      <w:pgSz w:w="12240" w:h="15840" w:code="1"/>
      <w:pgMar w:top="1418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F8" w:rsidRDefault="004822F8" w:rsidP="00DD0BA1">
      <w:pPr>
        <w:spacing w:after="0" w:line="240" w:lineRule="auto"/>
      </w:pPr>
      <w:r>
        <w:separator/>
      </w:r>
    </w:p>
  </w:endnote>
  <w:endnote w:type="continuationSeparator" w:id="0">
    <w:p w:rsidR="004822F8" w:rsidRDefault="004822F8" w:rsidP="00DD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F8" w:rsidRDefault="004822F8" w:rsidP="00DD0BA1">
      <w:pPr>
        <w:spacing w:after="0" w:line="240" w:lineRule="auto"/>
      </w:pPr>
      <w:r>
        <w:separator/>
      </w:r>
    </w:p>
  </w:footnote>
  <w:footnote w:type="continuationSeparator" w:id="0">
    <w:p w:rsidR="004822F8" w:rsidRDefault="004822F8" w:rsidP="00DD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A1" w:rsidRDefault="00DD0BA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FC7A203" wp14:editId="589F3D2E">
          <wp:simplePos x="0" y="0"/>
          <wp:positionH relativeFrom="column">
            <wp:posOffset>4672330</wp:posOffset>
          </wp:positionH>
          <wp:positionV relativeFrom="paragraph">
            <wp:posOffset>-316230</wp:posOffset>
          </wp:positionV>
          <wp:extent cx="1838325" cy="714375"/>
          <wp:effectExtent l="0" t="0" r="9525" b="9525"/>
          <wp:wrapThrough wrapText="bothSides">
            <wp:wrapPolygon edited="0">
              <wp:start x="1119" y="0"/>
              <wp:lineTo x="0" y="1728"/>
              <wp:lineTo x="0" y="8640"/>
              <wp:lineTo x="448" y="18432"/>
              <wp:lineTo x="1343" y="21312"/>
              <wp:lineTo x="1567" y="21312"/>
              <wp:lineTo x="3805" y="21312"/>
              <wp:lineTo x="21488" y="21312"/>
              <wp:lineTo x="21488" y="18432"/>
              <wp:lineTo x="17011" y="9216"/>
              <wp:lineTo x="4253" y="0"/>
              <wp:lineTo x="1119" y="0"/>
            </wp:wrapPolygon>
          </wp:wrapThrough>
          <wp:docPr id="2" name="Imagen 2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70E03"/>
    <w:multiLevelType w:val="hybridMultilevel"/>
    <w:tmpl w:val="81B2F86E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D7E53"/>
    <w:multiLevelType w:val="hybridMultilevel"/>
    <w:tmpl w:val="2CDA03E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51924"/>
    <w:multiLevelType w:val="hybridMultilevel"/>
    <w:tmpl w:val="76D65C74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DE7081"/>
    <w:multiLevelType w:val="hybridMultilevel"/>
    <w:tmpl w:val="23DE7B1A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4A1124"/>
    <w:multiLevelType w:val="hybridMultilevel"/>
    <w:tmpl w:val="6DCE1AC6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662CAA"/>
    <w:multiLevelType w:val="hybridMultilevel"/>
    <w:tmpl w:val="87F081E4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914CD"/>
    <w:multiLevelType w:val="hybridMultilevel"/>
    <w:tmpl w:val="802A4FD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31393C"/>
    <w:multiLevelType w:val="hybridMultilevel"/>
    <w:tmpl w:val="F04EA1E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4200E"/>
    <w:multiLevelType w:val="hybridMultilevel"/>
    <w:tmpl w:val="CC882668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46805"/>
    <w:multiLevelType w:val="hybridMultilevel"/>
    <w:tmpl w:val="A1582E3A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842C8E"/>
    <w:multiLevelType w:val="hybridMultilevel"/>
    <w:tmpl w:val="05A00BCC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4F"/>
    <w:rsid w:val="0001730E"/>
    <w:rsid w:val="00021F04"/>
    <w:rsid w:val="000309F5"/>
    <w:rsid w:val="00063A99"/>
    <w:rsid w:val="0008005D"/>
    <w:rsid w:val="000B04CD"/>
    <w:rsid w:val="0010052E"/>
    <w:rsid w:val="001013CF"/>
    <w:rsid w:val="00106853"/>
    <w:rsid w:val="00120674"/>
    <w:rsid w:val="00132861"/>
    <w:rsid w:val="001337E8"/>
    <w:rsid w:val="001353D8"/>
    <w:rsid w:val="00183806"/>
    <w:rsid w:val="001873DF"/>
    <w:rsid w:val="001905BA"/>
    <w:rsid w:val="001C6050"/>
    <w:rsid w:val="001C7B71"/>
    <w:rsid w:val="001F3F9A"/>
    <w:rsid w:val="00211DEF"/>
    <w:rsid w:val="002133FD"/>
    <w:rsid w:val="00221DE8"/>
    <w:rsid w:val="002309BD"/>
    <w:rsid w:val="00244727"/>
    <w:rsid w:val="00257617"/>
    <w:rsid w:val="00261A03"/>
    <w:rsid w:val="002937E3"/>
    <w:rsid w:val="002B5B72"/>
    <w:rsid w:val="002F1C66"/>
    <w:rsid w:val="00302115"/>
    <w:rsid w:val="00326993"/>
    <w:rsid w:val="00330836"/>
    <w:rsid w:val="00350CE0"/>
    <w:rsid w:val="003737AC"/>
    <w:rsid w:val="00384566"/>
    <w:rsid w:val="00392DA0"/>
    <w:rsid w:val="003A54CF"/>
    <w:rsid w:val="003A6916"/>
    <w:rsid w:val="00403DCD"/>
    <w:rsid w:val="0043308C"/>
    <w:rsid w:val="00434208"/>
    <w:rsid w:val="00436804"/>
    <w:rsid w:val="00451F55"/>
    <w:rsid w:val="0045698C"/>
    <w:rsid w:val="0047765C"/>
    <w:rsid w:val="004822F8"/>
    <w:rsid w:val="004A6D20"/>
    <w:rsid w:val="004A7E6C"/>
    <w:rsid w:val="004C1EC7"/>
    <w:rsid w:val="00502E4A"/>
    <w:rsid w:val="00512304"/>
    <w:rsid w:val="00535584"/>
    <w:rsid w:val="00535B16"/>
    <w:rsid w:val="00537651"/>
    <w:rsid w:val="00590C32"/>
    <w:rsid w:val="005C26AA"/>
    <w:rsid w:val="005E2CEC"/>
    <w:rsid w:val="005E3896"/>
    <w:rsid w:val="00604389"/>
    <w:rsid w:val="006229D5"/>
    <w:rsid w:val="006355B1"/>
    <w:rsid w:val="00636475"/>
    <w:rsid w:val="006523EA"/>
    <w:rsid w:val="006634E3"/>
    <w:rsid w:val="0069771A"/>
    <w:rsid w:val="006A4E96"/>
    <w:rsid w:val="006B524A"/>
    <w:rsid w:val="006B7E8A"/>
    <w:rsid w:val="007004EB"/>
    <w:rsid w:val="007069F5"/>
    <w:rsid w:val="0074195C"/>
    <w:rsid w:val="00770CA5"/>
    <w:rsid w:val="007937AD"/>
    <w:rsid w:val="007A3613"/>
    <w:rsid w:val="007A3740"/>
    <w:rsid w:val="007B065E"/>
    <w:rsid w:val="007B73F2"/>
    <w:rsid w:val="007D785A"/>
    <w:rsid w:val="007E56C5"/>
    <w:rsid w:val="00800EF4"/>
    <w:rsid w:val="008507C4"/>
    <w:rsid w:val="00857FB0"/>
    <w:rsid w:val="00867B0B"/>
    <w:rsid w:val="00871461"/>
    <w:rsid w:val="0088380D"/>
    <w:rsid w:val="008E2048"/>
    <w:rsid w:val="00902183"/>
    <w:rsid w:val="0091409E"/>
    <w:rsid w:val="009158D4"/>
    <w:rsid w:val="00974179"/>
    <w:rsid w:val="00981D77"/>
    <w:rsid w:val="009924DD"/>
    <w:rsid w:val="009D3480"/>
    <w:rsid w:val="00A2676C"/>
    <w:rsid w:val="00A4730D"/>
    <w:rsid w:val="00A57BAE"/>
    <w:rsid w:val="00A608C2"/>
    <w:rsid w:val="00A64A6F"/>
    <w:rsid w:val="00A70B8A"/>
    <w:rsid w:val="00A713E2"/>
    <w:rsid w:val="00A71A2E"/>
    <w:rsid w:val="00AD1DCA"/>
    <w:rsid w:val="00AD2860"/>
    <w:rsid w:val="00AD384A"/>
    <w:rsid w:val="00B072B6"/>
    <w:rsid w:val="00B278E6"/>
    <w:rsid w:val="00B318AF"/>
    <w:rsid w:val="00B31C78"/>
    <w:rsid w:val="00B47660"/>
    <w:rsid w:val="00B5131B"/>
    <w:rsid w:val="00B67FEF"/>
    <w:rsid w:val="00BB6B12"/>
    <w:rsid w:val="00BD4722"/>
    <w:rsid w:val="00C237C5"/>
    <w:rsid w:val="00C36E92"/>
    <w:rsid w:val="00C7010D"/>
    <w:rsid w:val="00C836D2"/>
    <w:rsid w:val="00CB0A97"/>
    <w:rsid w:val="00CC5DE2"/>
    <w:rsid w:val="00CD3B88"/>
    <w:rsid w:val="00CD5DC4"/>
    <w:rsid w:val="00CD678D"/>
    <w:rsid w:val="00CE7B9B"/>
    <w:rsid w:val="00CF118D"/>
    <w:rsid w:val="00D40ECE"/>
    <w:rsid w:val="00D46C12"/>
    <w:rsid w:val="00D8101F"/>
    <w:rsid w:val="00D901C9"/>
    <w:rsid w:val="00DA46F8"/>
    <w:rsid w:val="00DB5841"/>
    <w:rsid w:val="00DC3010"/>
    <w:rsid w:val="00DC56D2"/>
    <w:rsid w:val="00DD0BA1"/>
    <w:rsid w:val="00DD310A"/>
    <w:rsid w:val="00DF0FB2"/>
    <w:rsid w:val="00E1760E"/>
    <w:rsid w:val="00E3156F"/>
    <w:rsid w:val="00E402F5"/>
    <w:rsid w:val="00E44766"/>
    <w:rsid w:val="00E559C8"/>
    <w:rsid w:val="00E703B9"/>
    <w:rsid w:val="00E83355"/>
    <w:rsid w:val="00E86D54"/>
    <w:rsid w:val="00E9125E"/>
    <w:rsid w:val="00E97230"/>
    <w:rsid w:val="00EA22F1"/>
    <w:rsid w:val="00EB7977"/>
    <w:rsid w:val="00EF314F"/>
    <w:rsid w:val="00F105F2"/>
    <w:rsid w:val="00F36CC6"/>
    <w:rsid w:val="00F37BC8"/>
    <w:rsid w:val="00F55203"/>
    <w:rsid w:val="00F64773"/>
    <w:rsid w:val="00F84CCE"/>
    <w:rsid w:val="00FC42CD"/>
    <w:rsid w:val="00FE387B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782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Juventud</dc:creator>
  <cp:lastModifiedBy>Instituto Juventud</cp:lastModifiedBy>
  <cp:revision>44</cp:revision>
  <cp:lastPrinted>2018-08-24T15:50:00Z</cp:lastPrinted>
  <dcterms:created xsi:type="dcterms:W3CDTF">2017-11-07T19:13:00Z</dcterms:created>
  <dcterms:modified xsi:type="dcterms:W3CDTF">2018-08-24T15:50:00Z</dcterms:modified>
</cp:coreProperties>
</file>